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50D8" w14:textId="77777777" w:rsidR="00AB602A" w:rsidRDefault="00490EFA">
      <w:pPr>
        <w:jc w:val="center"/>
        <w:rPr>
          <w:rFonts w:ascii="Georgia" w:eastAsia="Georgia" w:hAnsi="Georgia" w:cs="Georgia"/>
          <w:b/>
          <w:sz w:val="28"/>
          <w:szCs w:val="28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8"/>
          <w:szCs w:val="28"/>
        </w:rPr>
        <w:t>How to Make Marching Band Payments on Charms</w:t>
      </w:r>
    </w:p>
    <w:p w14:paraId="26A2355A" w14:textId="77777777" w:rsidR="00AB602A" w:rsidRDefault="00AB602A">
      <w:pPr>
        <w:rPr>
          <w:rFonts w:ascii="Georgia" w:eastAsia="Georgia" w:hAnsi="Georgia" w:cs="Georgia"/>
          <w:sz w:val="24"/>
          <w:szCs w:val="24"/>
        </w:rPr>
      </w:pPr>
    </w:p>
    <w:p w14:paraId="37E59117" w14:textId="77777777" w:rsidR="00AB602A" w:rsidRDefault="00490EFA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Go to  </w:t>
      </w:r>
      <w:hyperlink r:id="rId5">
        <w:r>
          <w:rPr>
            <w:rFonts w:ascii="Georgia" w:eastAsia="Georgia" w:hAnsi="Georgia" w:cs="Georgia"/>
            <w:color w:val="1155CC"/>
            <w:u w:val="single"/>
          </w:rPr>
          <w:t>www.charmsoffice.com</w:t>
        </w:r>
      </w:hyperlink>
    </w:p>
    <w:p w14:paraId="7CFBFF8F" w14:textId="77777777" w:rsidR="00AB602A" w:rsidRDefault="00490EFA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Click on Parents/Students/Members Login.</w:t>
      </w:r>
    </w:p>
    <w:p w14:paraId="6A8819D7" w14:textId="77777777" w:rsidR="00AB602A" w:rsidRDefault="00490EFA">
      <w:pPr>
        <w:rPr>
          <w:rFonts w:ascii="Georgia" w:eastAsia="Georgia" w:hAnsi="Georgia" w:cs="Georgia"/>
        </w:rPr>
      </w:pPr>
      <w:r>
        <w:rPr>
          <w:noProof/>
        </w:rPr>
        <w:drawing>
          <wp:inline distT="114300" distB="114300" distL="114300" distR="114300" wp14:anchorId="18A6CE6C" wp14:editId="5249D362">
            <wp:extent cx="2824163" cy="1689219"/>
            <wp:effectExtent l="0" t="0" r="0" b="0"/>
            <wp:docPr id="1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163" cy="16892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5447EB" w14:textId="77777777" w:rsidR="00AB602A" w:rsidRDefault="00AB602A">
      <w:pPr>
        <w:rPr>
          <w:rFonts w:ascii="Georgia" w:eastAsia="Georgia" w:hAnsi="Georgia" w:cs="Georgia"/>
        </w:rPr>
      </w:pPr>
    </w:p>
    <w:p w14:paraId="7657AAAE" w14:textId="77777777" w:rsidR="00AB602A" w:rsidRDefault="00490EF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3.  The school code is </w:t>
      </w:r>
      <w:proofErr w:type="spellStart"/>
      <w:r>
        <w:rPr>
          <w:rFonts w:ascii="Georgia" w:eastAsia="Georgia" w:hAnsi="Georgia" w:cs="Georgia"/>
          <w:b/>
        </w:rPr>
        <w:t>Freeband</w:t>
      </w:r>
      <w:proofErr w:type="spellEnd"/>
      <w:r>
        <w:rPr>
          <w:rFonts w:ascii="Georgia" w:eastAsia="Georgia" w:hAnsi="Georgia" w:cs="Georgia"/>
        </w:rPr>
        <w:t>.</w:t>
      </w:r>
    </w:p>
    <w:p w14:paraId="1C3BCAC7" w14:textId="77777777" w:rsidR="00AB602A" w:rsidRDefault="00490EFA">
      <w:pPr>
        <w:rPr>
          <w:rFonts w:ascii="Georgia" w:eastAsia="Georgia" w:hAnsi="Georgia" w:cs="Georgia"/>
        </w:rPr>
      </w:pPr>
      <w:r>
        <w:rPr>
          <w:noProof/>
        </w:rPr>
        <w:drawing>
          <wp:inline distT="114300" distB="114300" distL="114300" distR="114300" wp14:anchorId="753F41BF" wp14:editId="16CA32DA">
            <wp:extent cx="3052763" cy="2765540"/>
            <wp:effectExtent l="0" t="0" r="0" 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763" cy="2765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DEFE8C" w14:textId="77777777" w:rsidR="00AB602A" w:rsidRDefault="00490EF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4.  Enter your password to gain access to your account.</w:t>
      </w:r>
    </w:p>
    <w:p w14:paraId="51D81AEC" w14:textId="77777777" w:rsidR="00AB602A" w:rsidRDefault="00490EFA">
      <w:pPr>
        <w:rPr>
          <w:rFonts w:ascii="Georgia" w:eastAsia="Georgia" w:hAnsi="Georgia" w:cs="Georgia"/>
        </w:rPr>
      </w:pPr>
      <w:r>
        <w:rPr>
          <w:noProof/>
        </w:rPr>
        <w:drawing>
          <wp:inline distT="114300" distB="114300" distL="114300" distR="114300" wp14:anchorId="660D8F6A" wp14:editId="3143B485">
            <wp:extent cx="4138613" cy="2100089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8613" cy="2100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8DB64F" w14:textId="77777777" w:rsidR="00AB602A" w:rsidRDefault="00490EF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5.  Click on the </w:t>
      </w:r>
      <w:r>
        <w:rPr>
          <w:rFonts w:ascii="Georgia" w:eastAsia="Georgia" w:hAnsi="Georgia" w:cs="Georgia"/>
          <w:b/>
        </w:rPr>
        <w:t>Online Store</w:t>
      </w:r>
      <w:r>
        <w:rPr>
          <w:rFonts w:ascii="Georgia" w:eastAsia="Georgia" w:hAnsi="Georgia" w:cs="Georgia"/>
        </w:rPr>
        <w:t>.</w:t>
      </w:r>
    </w:p>
    <w:p w14:paraId="5997E816" w14:textId="77777777" w:rsidR="00AB602A" w:rsidRDefault="00490EFA">
      <w:pPr>
        <w:rPr>
          <w:rFonts w:ascii="Georgia" w:eastAsia="Georgia" w:hAnsi="Georgia" w:cs="Georgia"/>
        </w:rPr>
      </w:pPr>
      <w:r>
        <w:rPr>
          <w:noProof/>
        </w:rPr>
        <w:lastRenderedPageBreak/>
        <w:drawing>
          <wp:inline distT="114300" distB="114300" distL="114300" distR="114300" wp14:anchorId="0D711215" wp14:editId="45CF7935">
            <wp:extent cx="5943600" cy="1854200"/>
            <wp:effectExtent l="0" t="0" r="0" b="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AF89B5" w14:textId="77777777" w:rsidR="00AB602A" w:rsidRDefault="00AB602A">
      <w:pPr>
        <w:rPr>
          <w:rFonts w:ascii="Georgia" w:eastAsia="Georgia" w:hAnsi="Georgia" w:cs="Georgia"/>
        </w:rPr>
      </w:pPr>
    </w:p>
    <w:p w14:paraId="7042A5F0" w14:textId="77777777" w:rsidR="00AB602A" w:rsidRDefault="00490EF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6.  Click on the green button for the 2017 Marching Band Deposit.</w:t>
      </w:r>
    </w:p>
    <w:p w14:paraId="47E4E970" w14:textId="77777777" w:rsidR="00AB602A" w:rsidRDefault="00AB602A">
      <w:pPr>
        <w:rPr>
          <w:rFonts w:ascii="Georgia" w:eastAsia="Georgia" w:hAnsi="Georgia" w:cs="Georgia"/>
        </w:rPr>
      </w:pPr>
    </w:p>
    <w:p w14:paraId="33DC5444" w14:textId="77777777" w:rsidR="00AB602A" w:rsidRDefault="00490EFA">
      <w:pPr>
        <w:rPr>
          <w:rFonts w:ascii="Georgia" w:eastAsia="Georgia" w:hAnsi="Georgia" w:cs="Georgia"/>
        </w:rPr>
      </w:pPr>
      <w:r>
        <w:rPr>
          <w:noProof/>
        </w:rPr>
        <w:drawing>
          <wp:inline distT="114300" distB="114300" distL="114300" distR="114300" wp14:anchorId="4369CE54" wp14:editId="4D1D51D1">
            <wp:extent cx="5943600" cy="1181100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9981BB" w14:textId="77777777" w:rsidR="00AB602A" w:rsidRDefault="00AB602A">
      <w:pPr>
        <w:rPr>
          <w:rFonts w:ascii="Georgia" w:eastAsia="Georgia" w:hAnsi="Georgia" w:cs="Georgia"/>
        </w:rPr>
      </w:pPr>
    </w:p>
    <w:p w14:paraId="6A12B248" w14:textId="77777777" w:rsidR="00AB602A" w:rsidRDefault="00490EF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7.  Click on the $200.</w:t>
      </w:r>
    </w:p>
    <w:p w14:paraId="6A4E5BB4" w14:textId="77777777" w:rsidR="00AB602A" w:rsidRDefault="00490EFA">
      <w:pPr>
        <w:rPr>
          <w:rFonts w:ascii="Georgia" w:eastAsia="Georgia" w:hAnsi="Georgia" w:cs="Georgia"/>
        </w:rPr>
      </w:pPr>
      <w:r>
        <w:rPr>
          <w:noProof/>
        </w:rPr>
        <w:drawing>
          <wp:inline distT="114300" distB="114300" distL="114300" distR="114300" wp14:anchorId="78D8AEF1" wp14:editId="2BBC4299">
            <wp:extent cx="4433888" cy="3523774"/>
            <wp:effectExtent l="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3888" cy="3523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2109A4" w14:textId="77777777" w:rsidR="00AB602A" w:rsidRDefault="00AB602A">
      <w:pPr>
        <w:rPr>
          <w:rFonts w:ascii="Georgia" w:eastAsia="Georgia" w:hAnsi="Georgia" w:cs="Georgia"/>
        </w:rPr>
      </w:pPr>
    </w:p>
    <w:p w14:paraId="1D7BBF15" w14:textId="77777777" w:rsidR="00AB602A" w:rsidRDefault="00490EF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8.  Click on Update Cart.</w:t>
      </w:r>
    </w:p>
    <w:p w14:paraId="2F5E4EB0" w14:textId="77777777" w:rsidR="00AB602A" w:rsidRDefault="00490EFA">
      <w:pPr>
        <w:rPr>
          <w:rFonts w:ascii="Georgia" w:eastAsia="Georgia" w:hAnsi="Georgia" w:cs="Georgia"/>
        </w:rPr>
      </w:pPr>
      <w:r>
        <w:rPr>
          <w:noProof/>
        </w:rPr>
        <w:lastRenderedPageBreak/>
        <w:drawing>
          <wp:inline distT="114300" distB="114300" distL="114300" distR="114300" wp14:anchorId="7053A28C" wp14:editId="538FD330">
            <wp:extent cx="4614863" cy="3476356"/>
            <wp:effectExtent l="0" t="0" r="0" b="0"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4863" cy="3476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FD8968" w14:textId="77777777" w:rsidR="00AB602A" w:rsidRDefault="00AB602A">
      <w:pPr>
        <w:rPr>
          <w:rFonts w:ascii="Georgia" w:eastAsia="Georgia" w:hAnsi="Georgia" w:cs="Georgia"/>
        </w:rPr>
      </w:pPr>
    </w:p>
    <w:p w14:paraId="4C8D41F5" w14:textId="77777777" w:rsidR="00AB602A" w:rsidRDefault="00490EF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9.  Click on Checkout.</w:t>
      </w:r>
    </w:p>
    <w:p w14:paraId="62283269" w14:textId="77777777" w:rsidR="00AB602A" w:rsidRDefault="00490EFA">
      <w:pPr>
        <w:rPr>
          <w:rFonts w:ascii="Georgia" w:eastAsia="Georgia" w:hAnsi="Georgia" w:cs="Georgia"/>
        </w:rPr>
      </w:pPr>
      <w:r>
        <w:rPr>
          <w:noProof/>
        </w:rPr>
        <w:drawing>
          <wp:inline distT="114300" distB="114300" distL="114300" distR="114300" wp14:anchorId="4FA5BBDE" wp14:editId="24250EEA">
            <wp:extent cx="5943600" cy="2184400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22E141" w14:textId="77777777" w:rsidR="00AB602A" w:rsidRDefault="00AB602A">
      <w:pPr>
        <w:rPr>
          <w:rFonts w:ascii="Georgia" w:eastAsia="Georgia" w:hAnsi="Georgia" w:cs="Georgia"/>
        </w:rPr>
      </w:pPr>
    </w:p>
    <w:p w14:paraId="44283ECC" w14:textId="77777777" w:rsidR="00AB602A" w:rsidRDefault="00AB602A">
      <w:pPr>
        <w:rPr>
          <w:rFonts w:ascii="Georgia" w:eastAsia="Georgia" w:hAnsi="Georgia" w:cs="Georgia"/>
        </w:rPr>
      </w:pPr>
    </w:p>
    <w:p w14:paraId="56FDFD30" w14:textId="77777777" w:rsidR="00AB602A" w:rsidRDefault="00AB602A">
      <w:pPr>
        <w:rPr>
          <w:rFonts w:ascii="Georgia" w:eastAsia="Georgia" w:hAnsi="Georgia" w:cs="Georgia"/>
        </w:rPr>
      </w:pPr>
    </w:p>
    <w:p w14:paraId="68E6F58C" w14:textId="77777777" w:rsidR="00AB602A" w:rsidRDefault="00AB602A">
      <w:pPr>
        <w:rPr>
          <w:rFonts w:ascii="Georgia" w:eastAsia="Georgia" w:hAnsi="Georgia" w:cs="Georgia"/>
        </w:rPr>
      </w:pPr>
    </w:p>
    <w:p w14:paraId="7F66F743" w14:textId="77777777" w:rsidR="00AB602A" w:rsidRDefault="00AB602A">
      <w:pPr>
        <w:rPr>
          <w:rFonts w:ascii="Georgia" w:eastAsia="Georgia" w:hAnsi="Georgia" w:cs="Georgia"/>
        </w:rPr>
      </w:pPr>
    </w:p>
    <w:p w14:paraId="2C28CBC3" w14:textId="77777777" w:rsidR="00AB602A" w:rsidRDefault="00AB602A">
      <w:pPr>
        <w:rPr>
          <w:rFonts w:ascii="Georgia" w:eastAsia="Georgia" w:hAnsi="Georgia" w:cs="Georgia"/>
        </w:rPr>
      </w:pPr>
    </w:p>
    <w:p w14:paraId="341DCC96" w14:textId="77777777" w:rsidR="00AB602A" w:rsidRDefault="00AB602A">
      <w:pPr>
        <w:rPr>
          <w:rFonts w:ascii="Georgia" w:eastAsia="Georgia" w:hAnsi="Georgia" w:cs="Georgia"/>
        </w:rPr>
      </w:pPr>
    </w:p>
    <w:p w14:paraId="763E5AAD" w14:textId="77777777" w:rsidR="00AB602A" w:rsidRDefault="00AB602A">
      <w:pPr>
        <w:rPr>
          <w:rFonts w:ascii="Georgia" w:eastAsia="Georgia" w:hAnsi="Georgia" w:cs="Georgia"/>
        </w:rPr>
      </w:pPr>
    </w:p>
    <w:p w14:paraId="512983ED" w14:textId="77777777" w:rsidR="00AB602A" w:rsidRDefault="00AB602A">
      <w:pPr>
        <w:rPr>
          <w:rFonts w:ascii="Georgia" w:eastAsia="Georgia" w:hAnsi="Georgia" w:cs="Georgia"/>
        </w:rPr>
      </w:pPr>
    </w:p>
    <w:p w14:paraId="40B6F649" w14:textId="77777777" w:rsidR="00AB602A" w:rsidRDefault="00490EF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10.  Click on “choose a payment option</w:t>
      </w:r>
      <w:proofErr w:type="gramStart"/>
      <w:r>
        <w:rPr>
          <w:rFonts w:ascii="Georgia" w:eastAsia="Georgia" w:hAnsi="Georgia" w:cs="Georgia"/>
        </w:rPr>
        <w:t>”, and</w:t>
      </w:r>
      <w:proofErr w:type="gramEnd"/>
      <w:r>
        <w:rPr>
          <w:rFonts w:ascii="Georgia" w:eastAsia="Georgia" w:hAnsi="Georgia" w:cs="Georgia"/>
        </w:rPr>
        <w:t xml:space="preserve"> choose </w:t>
      </w:r>
      <w:proofErr w:type="spellStart"/>
      <w:r>
        <w:rPr>
          <w:rFonts w:ascii="Georgia" w:eastAsia="Georgia" w:hAnsi="Georgia" w:cs="Georgia"/>
        </w:rPr>
        <w:t>Affinipay</w:t>
      </w:r>
      <w:proofErr w:type="spellEnd"/>
      <w:r>
        <w:rPr>
          <w:rFonts w:ascii="Georgia" w:eastAsia="Georgia" w:hAnsi="Georgia" w:cs="Georgia"/>
        </w:rPr>
        <w:t xml:space="preserve"> in the drop down menu.</w:t>
      </w:r>
    </w:p>
    <w:p w14:paraId="46132A88" w14:textId="77777777" w:rsidR="00AB602A" w:rsidRDefault="00490EFA">
      <w:pPr>
        <w:rPr>
          <w:rFonts w:ascii="Georgia" w:eastAsia="Georgia" w:hAnsi="Georgia" w:cs="Georgia"/>
        </w:rPr>
      </w:pPr>
      <w:r>
        <w:rPr>
          <w:noProof/>
        </w:rPr>
        <w:lastRenderedPageBreak/>
        <w:drawing>
          <wp:inline distT="114300" distB="114300" distL="114300" distR="114300" wp14:anchorId="3CB9E3A0" wp14:editId="425E48F1">
            <wp:extent cx="5943600" cy="1600200"/>
            <wp:effectExtent l="0" t="0" r="0" b="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537F57" w14:textId="77777777" w:rsidR="00AB602A" w:rsidRDefault="00AB602A">
      <w:pPr>
        <w:rPr>
          <w:rFonts w:ascii="Georgia" w:eastAsia="Georgia" w:hAnsi="Georgia" w:cs="Georgia"/>
        </w:rPr>
      </w:pPr>
    </w:p>
    <w:p w14:paraId="664927EF" w14:textId="77777777" w:rsidR="00AB602A" w:rsidRDefault="00490EF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11.  Click on Process Payment.</w:t>
      </w:r>
    </w:p>
    <w:p w14:paraId="1F8DFB48" w14:textId="77777777" w:rsidR="00AB602A" w:rsidRDefault="00490EFA">
      <w:pPr>
        <w:rPr>
          <w:rFonts w:ascii="Georgia" w:eastAsia="Georgia" w:hAnsi="Georgia" w:cs="Georgia"/>
        </w:rPr>
      </w:pPr>
      <w:r>
        <w:rPr>
          <w:noProof/>
        </w:rPr>
        <w:drawing>
          <wp:inline distT="114300" distB="114300" distL="114300" distR="114300" wp14:anchorId="36211AE5" wp14:editId="2F1198C3">
            <wp:extent cx="5943600" cy="1676400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EDAB83" w14:textId="77777777" w:rsidR="00AB602A" w:rsidRDefault="00AB602A">
      <w:pPr>
        <w:rPr>
          <w:rFonts w:ascii="Georgia" w:eastAsia="Georgia" w:hAnsi="Georgia" w:cs="Georgia"/>
        </w:rPr>
      </w:pPr>
    </w:p>
    <w:p w14:paraId="4CD97676" w14:textId="77777777" w:rsidR="00AB602A" w:rsidRDefault="00490EF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12. Fill in your credit card information and finish with clicking on Complete Checkout.  A receipt will be emailed to you.</w:t>
      </w:r>
    </w:p>
    <w:p w14:paraId="4DA27DB5" w14:textId="77777777" w:rsidR="00AB602A" w:rsidRDefault="00AB602A">
      <w:pPr>
        <w:rPr>
          <w:rFonts w:ascii="Georgia" w:eastAsia="Georgia" w:hAnsi="Georgia" w:cs="Georgia"/>
        </w:rPr>
      </w:pPr>
    </w:p>
    <w:p w14:paraId="6DBD77B8" w14:textId="77777777" w:rsidR="00AB602A" w:rsidRDefault="00490EFA">
      <w:r>
        <w:rPr>
          <w:noProof/>
        </w:rPr>
        <w:drawing>
          <wp:inline distT="114300" distB="114300" distL="114300" distR="114300" wp14:anchorId="511E34F3" wp14:editId="0EE22C64">
            <wp:extent cx="5943600" cy="2781300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B60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3F94"/>
    <w:multiLevelType w:val="multilevel"/>
    <w:tmpl w:val="AD3C60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2A"/>
    <w:rsid w:val="00490EFA"/>
    <w:rsid w:val="00AB602A"/>
    <w:rsid w:val="00E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C633"/>
  <w15:docId w15:val="{BD90E3CD-BC05-4993-A75A-4E8BB9DE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harmsoffice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 Lemieux</cp:lastModifiedBy>
  <cp:revision>2</cp:revision>
  <dcterms:created xsi:type="dcterms:W3CDTF">2018-05-29T20:06:00Z</dcterms:created>
  <dcterms:modified xsi:type="dcterms:W3CDTF">2018-05-29T20:06:00Z</dcterms:modified>
</cp:coreProperties>
</file>