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C" w:rsidRDefault="009B66DB" w:rsidP="009B66DB">
      <w:pPr>
        <w:spacing w:line="240" w:lineRule="auto"/>
        <w:jc w:val="center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36705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5C" w:rsidRPr="005B655D">
        <w:rPr>
          <w:rFonts w:ascii="Palatino Linotype" w:hAnsi="Palatino Linotype" w:cs="Andalus"/>
          <w:sz w:val="24"/>
          <w:szCs w:val="24"/>
        </w:rPr>
        <w:t xml:space="preserve">FHS Band Boosters </w:t>
      </w:r>
      <w:r w:rsidR="00B32B13">
        <w:rPr>
          <w:rFonts w:ascii="Palatino Linotype" w:hAnsi="Palatino Linotype" w:cs="Andalus"/>
          <w:sz w:val="24"/>
          <w:szCs w:val="24"/>
        </w:rPr>
        <w:t>Meeting</w:t>
      </w:r>
      <w:r w:rsidR="00FC255C" w:rsidRPr="005B655D">
        <w:rPr>
          <w:rFonts w:ascii="Palatino Linotype" w:hAnsi="Palatino Linotype" w:cs="Andalus"/>
          <w:sz w:val="24"/>
          <w:szCs w:val="24"/>
        </w:rPr>
        <w:t xml:space="preserve"> – </w:t>
      </w:r>
      <w:r w:rsidR="007E173B">
        <w:rPr>
          <w:rFonts w:ascii="Palatino Linotype" w:hAnsi="Palatino Linotype" w:cs="Andalus"/>
          <w:sz w:val="24"/>
          <w:szCs w:val="24"/>
        </w:rPr>
        <w:t>Monday,</w:t>
      </w:r>
      <w:r w:rsidR="00FE6E1F">
        <w:rPr>
          <w:rFonts w:ascii="Palatino Linotype" w:hAnsi="Palatino Linotype" w:cs="Andalus"/>
          <w:sz w:val="24"/>
          <w:szCs w:val="24"/>
        </w:rPr>
        <w:t xml:space="preserve"> </w:t>
      </w:r>
      <w:r w:rsidR="00153145">
        <w:rPr>
          <w:rFonts w:ascii="Palatino Linotype" w:hAnsi="Palatino Linotype" w:cs="Andalus"/>
          <w:sz w:val="24"/>
          <w:szCs w:val="24"/>
        </w:rPr>
        <w:t>April 13</w:t>
      </w:r>
      <w:r w:rsidR="00153145" w:rsidRPr="00153145">
        <w:rPr>
          <w:rFonts w:ascii="Palatino Linotype" w:hAnsi="Palatino Linotype" w:cs="Andalus"/>
          <w:sz w:val="24"/>
          <w:szCs w:val="24"/>
          <w:vertAlign w:val="superscript"/>
        </w:rPr>
        <w:t>th</w:t>
      </w:r>
      <w:r w:rsidR="009D4334">
        <w:rPr>
          <w:rFonts w:ascii="Palatino Linotype" w:hAnsi="Palatino Linotype" w:cs="Andalus"/>
          <w:sz w:val="24"/>
          <w:szCs w:val="24"/>
        </w:rPr>
        <w:t>, 2015</w:t>
      </w:r>
    </w:p>
    <w:p w:rsidR="00E0024A" w:rsidRDefault="00E0024A" w:rsidP="00E0024A">
      <w:pPr>
        <w:spacing w:line="240" w:lineRule="auto"/>
        <w:rPr>
          <w:rFonts w:ascii="Palatino Linotype" w:hAnsi="Palatino Linotype" w:cs="Andalus"/>
          <w:b/>
          <w:sz w:val="24"/>
          <w:szCs w:val="24"/>
        </w:rPr>
      </w:pPr>
      <w:r>
        <w:rPr>
          <w:rFonts w:ascii="Palatino Linotype" w:hAnsi="Palatino Linotype" w:cs="Andalus"/>
          <w:b/>
          <w:sz w:val="24"/>
          <w:szCs w:val="24"/>
        </w:rPr>
        <w:t>In Attendance:</w:t>
      </w:r>
    </w:p>
    <w:tbl>
      <w:tblPr>
        <w:tblStyle w:val="TableGrid"/>
        <w:tblW w:w="10080" w:type="dxa"/>
        <w:tblInd w:w="85" w:type="dxa"/>
        <w:tblLook w:val="04A0"/>
      </w:tblPr>
      <w:tblGrid>
        <w:gridCol w:w="1029"/>
        <w:gridCol w:w="3016"/>
        <w:gridCol w:w="6035"/>
      </w:tblGrid>
      <w:tr w:rsidR="00817908" w:rsidRPr="00913A1A" w:rsidTr="005B42CB">
        <w:tc>
          <w:tcPr>
            <w:tcW w:w="1029" w:type="dxa"/>
          </w:tcPr>
          <w:p w:rsidR="00817908" w:rsidRDefault="00817908" w:rsidP="00C87F56">
            <w:pPr>
              <w:jc w:val="center"/>
              <w:rPr>
                <w:rFonts w:ascii="Palatino Linotype" w:hAnsi="Palatino Linotype" w:cs="Andalus"/>
                <w:b/>
                <w:sz w:val="24"/>
                <w:szCs w:val="24"/>
              </w:rPr>
            </w:pPr>
            <w:r>
              <w:rPr>
                <w:rFonts w:ascii="Palatino Linotype" w:hAnsi="Palatino Linotype" w:cs="Andalus"/>
                <w:b/>
                <w:sz w:val="24"/>
                <w:szCs w:val="24"/>
              </w:rPr>
              <w:t>Present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913A1A" w:rsidRDefault="00817908" w:rsidP="00C87F56">
            <w:pPr>
              <w:ind w:left="360"/>
              <w:rPr>
                <w:rFonts w:ascii="Palatino Linotype" w:hAnsi="Palatino Linotype" w:cs="Andalus"/>
                <w:b/>
                <w:sz w:val="24"/>
                <w:szCs w:val="24"/>
              </w:rPr>
            </w:pPr>
            <w:r>
              <w:rPr>
                <w:rFonts w:ascii="Palatino Linotype" w:hAnsi="Palatino Linotype" w:cs="Andalus"/>
                <w:b/>
                <w:sz w:val="24"/>
                <w:szCs w:val="24"/>
              </w:rPr>
              <w:t>Name</w:t>
            </w:r>
          </w:p>
        </w:tc>
        <w:tc>
          <w:tcPr>
            <w:tcW w:w="60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5B655D" w:rsidRDefault="00817908" w:rsidP="00817908">
            <w:pPr>
              <w:rPr>
                <w:rFonts w:ascii="Palatino Linotype" w:hAnsi="Palatino Linotype" w:cs="Andalus"/>
                <w:sz w:val="24"/>
                <w:szCs w:val="24"/>
              </w:rPr>
            </w:pPr>
            <w:r w:rsidRPr="005B655D">
              <w:rPr>
                <w:rFonts w:ascii="Palatino Linotype" w:hAnsi="Palatino Linotype" w:cs="Andalus"/>
                <w:b/>
                <w:sz w:val="24"/>
                <w:szCs w:val="24"/>
              </w:rPr>
              <w:t>Opening remarks:</w:t>
            </w:r>
            <w:r w:rsidRPr="005B655D">
              <w:rPr>
                <w:rFonts w:ascii="Palatino Linotype" w:hAnsi="Palatino Linotype" w:cs="Andalus"/>
                <w:sz w:val="24"/>
                <w:szCs w:val="24"/>
              </w:rPr>
              <w:t xml:space="preserve">  Shannon Dingus</w:t>
            </w:r>
          </w:p>
          <w:p w:rsidR="00817908" w:rsidRPr="00153145" w:rsidRDefault="00817908" w:rsidP="0081790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6"/>
                <w:szCs w:val="16"/>
              </w:rPr>
            </w:pPr>
            <w:r w:rsidRPr="00153145">
              <w:rPr>
                <w:rFonts w:ascii="Palatino Linotype" w:hAnsi="Palatino Linotype" w:cs="Andalus"/>
                <w:sz w:val="24"/>
                <w:szCs w:val="24"/>
              </w:rPr>
              <w:t xml:space="preserve">Welcome everyone!  </w:t>
            </w:r>
            <w:r>
              <w:rPr>
                <w:rFonts w:ascii="Palatino Linotype" w:hAnsi="Palatino Linotype" w:cs="Andalus"/>
                <w:sz w:val="24"/>
                <w:szCs w:val="24"/>
              </w:rPr>
              <w:t xml:space="preserve">Boy!! We’ve had a busy </w:t>
            </w:r>
            <w:proofErr w:type="gramStart"/>
            <w:r>
              <w:rPr>
                <w:rFonts w:ascii="Palatino Linotype" w:hAnsi="Palatino Linotype" w:cs="Andalus"/>
                <w:sz w:val="24"/>
                <w:szCs w:val="24"/>
              </w:rPr>
              <w:t>Spring</w:t>
            </w:r>
            <w:proofErr w:type="gramEnd"/>
            <w:r>
              <w:rPr>
                <w:rFonts w:ascii="Palatino Linotype" w:hAnsi="Palatino Linotype" w:cs="Andalus"/>
                <w:sz w:val="24"/>
                <w:szCs w:val="24"/>
              </w:rPr>
              <w:t xml:space="preserve"> so far!</w:t>
            </w:r>
          </w:p>
          <w:p w:rsidR="00817908" w:rsidRPr="00153145" w:rsidRDefault="00817908" w:rsidP="0081790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6"/>
                <w:szCs w:val="16"/>
              </w:rPr>
            </w:pPr>
            <w:r w:rsidRPr="00153145">
              <w:rPr>
                <w:rFonts w:ascii="Palatino Linotype" w:hAnsi="Palatino Linotype" w:cs="Andalus"/>
                <w:sz w:val="24"/>
                <w:szCs w:val="24"/>
              </w:rPr>
              <w:t xml:space="preserve">Thank you for all the help at the AIA </w:t>
            </w:r>
            <w:proofErr w:type="spellStart"/>
            <w:r w:rsidRPr="00153145">
              <w:rPr>
                <w:rFonts w:ascii="Palatino Linotype" w:hAnsi="Palatino Linotype" w:cs="Andalus"/>
                <w:sz w:val="24"/>
                <w:szCs w:val="24"/>
              </w:rPr>
              <w:t>Drumline</w:t>
            </w:r>
            <w:proofErr w:type="spellEnd"/>
            <w:r w:rsidRPr="00153145">
              <w:rPr>
                <w:rFonts w:ascii="Palatino Linotype" w:hAnsi="Palatino Linotype" w:cs="Andalus"/>
                <w:sz w:val="24"/>
                <w:szCs w:val="24"/>
              </w:rPr>
              <w:t xml:space="preserve"> and Winter Guard Event.  Trace will be sharing about our profit.  </w:t>
            </w:r>
          </w:p>
          <w:p w:rsidR="00817908" w:rsidRPr="005B42CB" w:rsidRDefault="00817908" w:rsidP="0081790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Thank you also to the chaperones and organizers who put on a Great Disney Trip!  I know that it was tiring for everyone, but the kids had an amazing time! Thank you for making great memories for our kids!</w:t>
            </w:r>
          </w:p>
          <w:p w:rsidR="005B42CB" w:rsidRDefault="005B42CB" w:rsidP="005B42CB">
            <w:pPr>
              <w:pStyle w:val="ListParagraph"/>
              <w:ind w:hanging="72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b/>
                <w:sz w:val="24"/>
                <w:szCs w:val="24"/>
              </w:rPr>
              <w:t xml:space="preserve">March </w:t>
            </w:r>
            <w:r w:rsidRPr="00F400AC">
              <w:rPr>
                <w:rFonts w:ascii="Palatino Linotype" w:hAnsi="Palatino Linotype" w:cs="Andalus"/>
                <w:b/>
                <w:sz w:val="24"/>
                <w:szCs w:val="24"/>
              </w:rPr>
              <w:t>Minutes</w:t>
            </w:r>
            <w:r w:rsidRPr="00F400AC">
              <w:rPr>
                <w:rFonts w:ascii="Palatino Linotype" w:hAnsi="Palatino Linotype" w:cs="Andalus"/>
                <w:sz w:val="24"/>
                <w:szCs w:val="24"/>
              </w:rPr>
              <w:t xml:space="preserve">:  </w:t>
            </w:r>
            <w:r>
              <w:rPr>
                <w:rFonts w:ascii="Palatino Linotype" w:hAnsi="Palatino Linotype" w:cs="Andalus"/>
                <w:sz w:val="24"/>
                <w:szCs w:val="24"/>
              </w:rPr>
              <w:t>Caroline Gilman</w:t>
            </w:r>
          </w:p>
          <w:p w:rsidR="005B42CB" w:rsidRDefault="005B42CB" w:rsidP="005B42CB">
            <w:pPr>
              <w:pStyle w:val="ListParagraph"/>
              <w:ind w:hanging="553"/>
              <w:rPr>
                <w:rFonts w:ascii="Palatino Linotype" w:hAnsi="Palatino Linotype" w:cs="Andalus"/>
                <w:sz w:val="24"/>
                <w:szCs w:val="24"/>
              </w:rPr>
            </w:pPr>
            <w:r w:rsidRPr="00A8555D">
              <w:rPr>
                <w:rFonts w:ascii="Palatino Linotype" w:hAnsi="Palatino Linotype" w:cs="Andalus"/>
                <w:sz w:val="24"/>
                <w:szCs w:val="24"/>
              </w:rPr>
              <w:t>One correction: Lauri</w:t>
            </w:r>
            <w:bookmarkStart w:id="0" w:name="_GoBack"/>
            <w:bookmarkEnd w:id="0"/>
            <w:r w:rsidRPr="00A8555D">
              <w:rPr>
                <w:rFonts w:ascii="Palatino Linotype" w:hAnsi="Palatino Linotype" w:cs="Andalus"/>
                <w:sz w:val="24"/>
                <w:szCs w:val="24"/>
              </w:rPr>
              <w:t>e attended; Carolyn did not.</w:t>
            </w:r>
            <w:r>
              <w:rPr>
                <w:rFonts w:ascii="Palatino Linotype" w:hAnsi="Palatino Linotype" w:cs="Andalus"/>
                <w:sz w:val="24"/>
                <w:szCs w:val="24"/>
              </w:rPr>
              <w:t xml:space="preserve"> </w:t>
            </w:r>
          </w:p>
          <w:p w:rsidR="00817908" w:rsidRDefault="005B42CB" w:rsidP="005B42CB">
            <w:pPr>
              <w:pStyle w:val="ListParagraph"/>
              <w:ind w:hanging="553"/>
              <w:rPr>
                <w:rFonts w:ascii="Palatino Linotype" w:hAnsi="Palatino Linotype" w:cs="Andalus"/>
                <w:b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Linda approved the minutes; Susan seconded</w:t>
            </w: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Trace Jenkins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Susan Bean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jc w:val="center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Scott Philben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Melanie Roukis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Mark Scheyder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Linda Whitaker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Laurie Graves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Joel Galway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Ji-Hyun Ahn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Chris Mulcahy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 xml:space="preserve">Carolyn </w:t>
            </w:r>
            <w:proofErr w:type="spellStart"/>
            <w:r w:rsidRPr="00E96D97">
              <w:rPr>
                <w:rFonts w:ascii="Palatino Linotype" w:hAnsi="Palatino Linotype" w:cs="Andalus"/>
                <w:sz w:val="24"/>
                <w:szCs w:val="24"/>
              </w:rPr>
              <w:t>Ubelhart</w:t>
            </w:r>
            <w:proofErr w:type="spellEnd"/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c>
          <w:tcPr>
            <w:tcW w:w="1029" w:type="dxa"/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Caroline Gilman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  <w:tr w:rsidR="00817908" w:rsidRPr="00E96D97" w:rsidTr="005B42CB">
        <w:trPr>
          <w:trHeight w:val="287"/>
        </w:trPr>
        <w:tc>
          <w:tcPr>
            <w:tcW w:w="1029" w:type="dxa"/>
          </w:tcPr>
          <w:p w:rsidR="00817908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17908" w:rsidRPr="00E96D97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Shannon Dingus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08" w:rsidRDefault="00817908" w:rsidP="00C87F56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</w:tr>
    </w:tbl>
    <w:p w:rsidR="005B42CB" w:rsidRDefault="005B42CB" w:rsidP="00FC7CD7">
      <w:pPr>
        <w:spacing w:after="0" w:line="240" w:lineRule="auto"/>
        <w:rPr>
          <w:rFonts w:ascii="Palatino Linotype" w:hAnsi="Palatino Linotype" w:cs="Andalus"/>
          <w:b/>
          <w:sz w:val="24"/>
          <w:szCs w:val="24"/>
        </w:rPr>
      </w:pPr>
    </w:p>
    <w:p w:rsidR="008C75FD" w:rsidRDefault="00124C74" w:rsidP="00FC7CD7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Treasurer’s Report:</w:t>
      </w:r>
      <w:r w:rsidR="006A7BC9"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="00FC255C" w:rsidRPr="005B655D">
        <w:rPr>
          <w:rFonts w:ascii="Palatino Linotype" w:hAnsi="Palatino Linotype" w:cs="Andalus"/>
          <w:sz w:val="24"/>
          <w:szCs w:val="24"/>
        </w:rPr>
        <w:t>Trace Jenkins</w:t>
      </w:r>
      <w:r w:rsidR="008C75FD" w:rsidRPr="005B655D">
        <w:rPr>
          <w:rFonts w:ascii="Palatino Linotype" w:hAnsi="Palatino Linotype" w:cs="Andalus"/>
          <w:sz w:val="24"/>
          <w:szCs w:val="24"/>
        </w:rPr>
        <w:t xml:space="preserve"> </w:t>
      </w:r>
    </w:p>
    <w:p w:rsidR="00AE47EC" w:rsidRDefault="00466A78" w:rsidP="00AE47EC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Trace distributed the Treasurer’s Report. For AIA, less than $1,000 was made. AIA is challenging to work with in regard to fees and timeliness.</w:t>
      </w:r>
    </w:p>
    <w:p w:rsidR="00AE47EC" w:rsidRDefault="00AE47EC" w:rsidP="00AE47EC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 w:rsidRPr="00AE47EC">
        <w:rPr>
          <w:rFonts w:ascii="Palatino Linotype" w:hAnsi="Palatino Linotype" w:cs="Andalus"/>
          <w:sz w:val="24"/>
          <w:szCs w:val="24"/>
        </w:rPr>
        <w:t xml:space="preserve">Taxes were submitted last weekend. Trace will do the taxes next year and write a document to help the next </w:t>
      </w:r>
      <w:r w:rsidR="00FC7CD7">
        <w:rPr>
          <w:rFonts w:ascii="Palatino Linotype" w:hAnsi="Palatino Linotype" w:cs="Andalus"/>
          <w:sz w:val="24"/>
          <w:szCs w:val="24"/>
        </w:rPr>
        <w:t>volunteer</w:t>
      </w:r>
      <w:r w:rsidRPr="00AE47EC">
        <w:rPr>
          <w:rFonts w:ascii="Palatino Linotype" w:hAnsi="Palatino Linotype" w:cs="Andalus"/>
          <w:sz w:val="24"/>
          <w:szCs w:val="24"/>
        </w:rPr>
        <w:t xml:space="preserve"> do the taxes. </w:t>
      </w:r>
    </w:p>
    <w:p w:rsidR="00AE47EC" w:rsidRPr="00AE47EC" w:rsidRDefault="00AE47EC" w:rsidP="00AE47EC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Trace will give Melanie a list of outstanding balances, Melanie will call each </w:t>
      </w:r>
      <w:r w:rsidR="00FC7CD7">
        <w:rPr>
          <w:rFonts w:ascii="Palatino Linotype" w:hAnsi="Palatino Linotype" w:cs="Andalus"/>
          <w:sz w:val="24"/>
          <w:szCs w:val="24"/>
        </w:rPr>
        <w:t xml:space="preserve">family that has a </w:t>
      </w:r>
      <w:r>
        <w:rPr>
          <w:rFonts w:ascii="Palatino Linotype" w:hAnsi="Palatino Linotype" w:cs="Andalus"/>
          <w:sz w:val="24"/>
          <w:szCs w:val="24"/>
        </w:rPr>
        <w:t>tardy payment.</w:t>
      </w:r>
      <w:r w:rsidR="00FC7CD7">
        <w:rPr>
          <w:rFonts w:ascii="Palatino Linotype" w:hAnsi="Palatino Linotype" w:cs="Andalus"/>
          <w:sz w:val="24"/>
          <w:szCs w:val="24"/>
        </w:rPr>
        <w:t xml:space="preserve"> Thanks Melanie!</w:t>
      </w:r>
    </w:p>
    <w:p w:rsidR="00AE47EC" w:rsidRPr="00466A78" w:rsidRDefault="00AE47EC" w:rsidP="00AE47EC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Melanie approved the Treasurer’s Report, Linda seconded it.</w:t>
      </w:r>
    </w:p>
    <w:p w:rsidR="00153145" w:rsidRDefault="002F29CD" w:rsidP="00FC7CD7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VP Op</w:t>
      </w:r>
      <w:r w:rsidR="004E2AD3">
        <w:rPr>
          <w:rFonts w:ascii="Palatino Linotype" w:hAnsi="Palatino Linotype" w:cs="Andalus"/>
          <w:b/>
          <w:sz w:val="24"/>
          <w:szCs w:val="24"/>
        </w:rPr>
        <w:t>eration</w:t>
      </w:r>
      <w:r w:rsidRPr="005B655D">
        <w:rPr>
          <w:rFonts w:ascii="Palatino Linotype" w:hAnsi="Palatino Linotype" w:cs="Andalus"/>
          <w:b/>
          <w:sz w:val="24"/>
          <w:szCs w:val="24"/>
        </w:rPr>
        <w:t>s R</w:t>
      </w:r>
      <w:r w:rsidR="00B74616" w:rsidRPr="005B655D">
        <w:rPr>
          <w:rFonts w:ascii="Palatino Linotype" w:hAnsi="Palatino Linotype" w:cs="Andalus"/>
          <w:b/>
          <w:sz w:val="24"/>
          <w:szCs w:val="24"/>
        </w:rPr>
        <w:t>eport:</w:t>
      </w:r>
      <w:r w:rsidR="00B74616"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="00DE019E"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="00FC255C" w:rsidRPr="005B655D">
        <w:rPr>
          <w:rFonts w:ascii="Palatino Linotype" w:hAnsi="Palatino Linotype" w:cs="Andalus"/>
          <w:sz w:val="24"/>
          <w:szCs w:val="24"/>
        </w:rPr>
        <w:t>Susan Bean</w:t>
      </w:r>
      <w:r w:rsidR="00B74616" w:rsidRPr="005B655D">
        <w:rPr>
          <w:rFonts w:ascii="Palatino Linotype" w:hAnsi="Palatino Linotype" w:cs="Andalus"/>
          <w:sz w:val="24"/>
          <w:szCs w:val="24"/>
        </w:rPr>
        <w:t xml:space="preserve"> </w:t>
      </w:r>
    </w:p>
    <w:p w:rsidR="00A8555D" w:rsidRPr="00A8555D" w:rsidRDefault="00153145" w:rsidP="00F77C41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 w:rsidRPr="00A8555D">
        <w:rPr>
          <w:rFonts w:ascii="Palatino Linotype" w:hAnsi="Palatino Linotype" w:cs="Andalus"/>
          <w:sz w:val="24"/>
          <w:szCs w:val="24"/>
        </w:rPr>
        <w:t>Scholarship Meeting- Forms are due by April 30</w:t>
      </w:r>
      <w:r w:rsidRPr="00A8555D">
        <w:rPr>
          <w:rFonts w:ascii="Palatino Linotype" w:hAnsi="Palatino Linotype" w:cs="Andalus"/>
          <w:sz w:val="24"/>
          <w:szCs w:val="24"/>
          <w:vertAlign w:val="superscript"/>
        </w:rPr>
        <w:t>th</w:t>
      </w:r>
      <w:r w:rsidR="00A8555D" w:rsidRPr="00A8555D">
        <w:rPr>
          <w:rFonts w:ascii="Palatino Linotype" w:hAnsi="Palatino Linotype" w:cs="Andalus"/>
          <w:sz w:val="24"/>
          <w:szCs w:val="24"/>
        </w:rPr>
        <w:t>. Susan will schedule a meeting to review an</w:t>
      </w:r>
      <w:r w:rsidR="00FC7CD7">
        <w:rPr>
          <w:rFonts w:ascii="Palatino Linotype" w:hAnsi="Palatino Linotype" w:cs="Andalus"/>
          <w:sz w:val="24"/>
          <w:szCs w:val="24"/>
        </w:rPr>
        <w:t xml:space="preserve">d calculate the awardees after </w:t>
      </w:r>
      <w:r w:rsidR="00FC7CD7" w:rsidRPr="00A8555D">
        <w:rPr>
          <w:rFonts w:ascii="Palatino Linotype" w:hAnsi="Palatino Linotype" w:cs="Andalus"/>
          <w:sz w:val="24"/>
          <w:szCs w:val="24"/>
        </w:rPr>
        <w:t>April 30</w:t>
      </w:r>
      <w:r w:rsidR="00FC7CD7" w:rsidRPr="00A8555D">
        <w:rPr>
          <w:rFonts w:ascii="Palatino Linotype" w:hAnsi="Palatino Linotype" w:cs="Andalus"/>
          <w:sz w:val="24"/>
          <w:szCs w:val="24"/>
          <w:vertAlign w:val="superscript"/>
        </w:rPr>
        <w:t>th</w:t>
      </w:r>
      <w:r w:rsidR="00A8555D" w:rsidRPr="00A8555D">
        <w:rPr>
          <w:rFonts w:ascii="Palatino Linotype" w:hAnsi="Palatino Linotype" w:cs="Andalus"/>
          <w:sz w:val="24"/>
          <w:szCs w:val="24"/>
        </w:rPr>
        <w:t>. Joel will put something on the bulletin board to inform the seniors</w:t>
      </w:r>
      <w:r w:rsidR="00FC7CD7">
        <w:rPr>
          <w:rFonts w:ascii="Palatino Linotype" w:hAnsi="Palatino Linotype" w:cs="Andalus"/>
          <w:sz w:val="24"/>
          <w:szCs w:val="24"/>
        </w:rPr>
        <w:t xml:space="preserve"> of the scholarship opportunity</w:t>
      </w:r>
      <w:r w:rsidR="00A8555D">
        <w:rPr>
          <w:rFonts w:ascii="Palatino Linotype" w:hAnsi="Palatino Linotype" w:cs="Andalus"/>
          <w:sz w:val="24"/>
          <w:szCs w:val="24"/>
        </w:rPr>
        <w:t>.</w:t>
      </w:r>
    </w:p>
    <w:p w:rsidR="00A8555D" w:rsidRDefault="00A8555D" w:rsidP="00A8555D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Disney Trip went great; plenty of chaperones and compliant students. Text reminders worked perfectly; might use them for marching band season.</w:t>
      </w:r>
    </w:p>
    <w:p w:rsidR="00A8555D" w:rsidRDefault="00A8555D" w:rsidP="00A8555D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Working with the travel agent on next trip in two years.</w:t>
      </w:r>
    </w:p>
    <w:p w:rsidR="00A8555D" w:rsidRDefault="00A8555D" w:rsidP="00A8555D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Parent volunteers are lacking everywhere</w:t>
      </w:r>
      <w:r w:rsidR="00FC7CD7">
        <w:rPr>
          <w:rFonts w:ascii="Palatino Linotype" w:hAnsi="Palatino Linotype" w:cs="Andalus"/>
          <w:sz w:val="24"/>
          <w:szCs w:val="24"/>
        </w:rPr>
        <w:t xml:space="preserve"> in school/community area</w:t>
      </w:r>
      <w:r>
        <w:rPr>
          <w:rFonts w:ascii="Palatino Linotype" w:hAnsi="Palatino Linotype" w:cs="Andalus"/>
          <w:sz w:val="24"/>
          <w:szCs w:val="24"/>
        </w:rPr>
        <w:t>. Susan suggested contacting a person from each major organization throughout the school to drum up more volunteers throughout Freedom.</w:t>
      </w:r>
      <w:r w:rsidR="008F1020">
        <w:rPr>
          <w:rFonts w:ascii="Palatino Linotype" w:hAnsi="Palatino Linotype" w:cs="Andalus"/>
          <w:sz w:val="24"/>
          <w:szCs w:val="24"/>
        </w:rPr>
        <w:t xml:space="preserve"> Joel suggested trying to get parents involved socially, which may help increase the numbers of volunteers. </w:t>
      </w:r>
      <w:r w:rsidR="00FC7CD7">
        <w:rPr>
          <w:rFonts w:ascii="Palatino Linotype" w:hAnsi="Palatino Linotype" w:cs="Andalus"/>
          <w:sz w:val="24"/>
          <w:szCs w:val="24"/>
        </w:rPr>
        <w:t>Might</w:t>
      </w:r>
      <w:r w:rsidR="008F1020">
        <w:rPr>
          <w:rFonts w:ascii="Palatino Linotype" w:hAnsi="Palatino Linotype" w:cs="Andalus"/>
          <w:sz w:val="24"/>
          <w:szCs w:val="24"/>
        </w:rPr>
        <w:t xml:space="preserve"> do a picnic for all marching band parents. </w:t>
      </w:r>
    </w:p>
    <w:p w:rsidR="008F1020" w:rsidRDefault="008F1020" w:rsidP="00BC16ED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Band tryouts – May 15 (6-9pm), 16 (9am-12noon) – May invite parents to learn about band and volunteer opportunities.</w:t>
      </w:r>
    </w:p>
    <w:p w:rsidR="00BC16ED" w:rsidRPr="00BC16ED" w:rsidRDefault="00BC16ED" w:rsidP="009E7014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 w:rsidRPr="00BC16ED">
        <w:rPr>
          <w:rFonts w:ascii="Palatino Linotype" w:hAnsi="Palatino Linotype" w:cs="Andalus"/>
          <w:sz w:val="24"/>
          <w:szCs w:val="24"/>
        </w:rPr>
        <w:t xml:space="preserve">Band students, who are not part of marching band or </w:t>
      </w:r>
      <w:proofErr w:type="spellStart"/>
      <w:r w:rsidRPr="00BC16ED">
        <w:rPr>
          <w:rFonts w:ascii="Palatino Linotype" w:hAnsi="Palatino Linotype" w:cs="Andalus"/>
          <w:sz w:val="24"/>
          <w:szCs w:val="24"/>
        </w:rPr>
        <w:t>drumline</w:t>
      </w:r>
      <w:proofErr w:type="spellEnd"/>
      <w:r w:rsidRPr="00BC16ED">
        <w:rPr>
          <w:rFonts w:ascii="Palatino Linotype" w:hAnsi="Palatino Linotype" w:cs="Andalus"/>
          <w:sz w:val="24"/>
          <w:szCs w:val="24"/>
        </w:rPr>
        <w:t xml:space="preserve">, would benefit from more social integration. Will consider a bowling competition throughout the summer with restaurant coupons for rewards. Also, considering </w:t>
      </w:r>
      <w:r w:rsidR="00FC7CD7">
        <w:rPr>
          <w:rFonts w:ascii="Palatino Linotype" w:hAnsi="Palatino Linotype" w:cs="Andalus"/>
          <w:sz w:val="24"/>
          <w:szCs w:val="24"/>
        </w:rPr>
        <w:t>a team building event, like a 4-</w:t>
      </w:r>
      <w:r w:rsidRPr="00BC16ED">
        <w:rPr>
          <w:rFonts w:ascii="Palatino Linotype" w:hAnsi="Palatino Linotype" w:cs="Andalus"/>
          <w:sz w:val="24"/>
          <w:szCs w:val="24"/>
        </w:rPr>
        <w:t xml:space="preserve">hour rope course for $25 each plus your own transportation. </w:t>
      </w:r>
    </w:p>
    <w:p w:rsidR="003C6BF2" w:rsidRDefault="002F29CD" w:rsidP="00FC7CD7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lastRenderedPageBreak/>
        <w:t>VP Logistics R</w:t>
      </w:r>
      <w:r w:rsidR="00B74616" w:rsidRPr="005B655D">
        <w:rPr>
          <w:rFonts w:ascii="Palatino Linotype" w:hAnsi="Palatino Linotype" w:cs="Andalus"/>
          <w:b/>
          <w:sz w:val="24"/>
          <w:szCs w:val="24"/>
        </w:rPr>
        <w:t>eport:</w:t>
      </w:r>
      <w:r w:rsidR="005159A9" w:rsidRPr="005B655D">
        <w:rPr>
          <w:rFonts w:ascii="Palatino Linotype" w:hAnsi="Palatino Linotype" w:cs="Andalus"/>
          <w:b/>
          <w:sz w:val="24"/>
          <w:szCs w:val="24"/>
        </w:rPr>
        <w:t xml:space="preserve"> </w:t>
      </w:r>
      <w:r w:rsidR="00FC255C" w:rsidRPr="005B655D">
        <w:rPr>
          <w:rFonts w:ascii="Palatino Linotype" w:hAnsi="Palatino Linotype" w:cs="Andalus"/>
          <w:b/>
          <w:sz w:val="24"/>
          <w:szCs w:val="24"/>
        </w:rPr>
        <w:t xml:space="preserve"> </w:t>
      </w:r>
      <w:r w:rsidR="000B7BE1" w:rsidRPr="005B655D">
        <w:rPr>
          <w:rFonts w:ascii="Palatino Linotype" w:hAnsi="Palatino Linotype" w:cs="Andalus"/>
          <w:sz w:val="24"/>
          <w:szCs w:val="24"/>
        </w:rPr>
        <w:t>Mark Scheyder</w:t>
      </w:r>
      <w:r w:rsidR="003C6BF2">
        <w:rPr>
          <w:rFonts w:ascii="Palatino Linotype" w:hAnsi="Palatino Linotype" w:cs="Andalus"/>
          <w:sz w:val="24"/>
          <w:szCs w:val="24"/>
        </w:rPr>
        <w:t xml:space="preserve"> </w:t>
      </w:r>
    </w:p>
    <w:p w:rsidR="00BC16ED" w:rsidRDefault="00BC16ED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Successful </w:t>
      </w:r>
      <w:proofErr w:type="spellStart"/>
      <w:r>
        <w:rPr>
          <w:rFonts w:ascii="Palatino Linotype" w:hAnsi="Palatino Linotype" w:cs="Andalus"/>
          <w:sz w:val="24"/>
          <w:szCs w:val="24"/>
        </w:rPr>
        <w:t>drumline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season with trucks and such.</w:t>
      </w:r>
    </w:p>
    <w:p w:rsidR="00BC16ED" w:rsidRDefault="00BC16ED" w:rsidP="00466A78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Jazz Cabaret Donations – Linda and Melanie have over $8,000 worth of donations. There are set rules to follow: 6:30-7:30 will be bidding time. Auction items will be inside the cafeteria. </w:t>
      </w:r>
    </w:p>
    <w:p w:rsidR="00932D5A" w:rsidRDefault="00932D5A" w:rsidP="00FC7CD7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932D5A">
        <w:rPr>
          <w:rFonts w:ascii="Palatino Linotype" w:hAnsi="Palatino Linotype" w:cs="Andalus"/>
          <w:b/>
          <w:sz w:val="24"/>
          <w:szCs w:val="24"/>
        </w:rPr>
        <w:t>VP Guard Report:</w:t>
      </w:r>
      <w:r>
        <w:rPr>
          <w:rFonts w:ascii="Palatino Linotype" w:hAnsi="Palatino Linotype" w:cs="Andalus"/>
          <w:sz w:val="24"/>
          <w:szCs w:val="24"/>
        </w:rPr>
        <w:t xml:space="preserve">  Chris Mulcahy</w:t>
      </w:r>
    </w:p>
    <w:p w:rsidR="00AE47EC" w:rsidRPr="00AE47EC" w:rsidRDefault="00AE47EC" w:rsidP="00AE47EC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proofErr w:type="spellStart"/>
      <w:r>
        <w:rPr>
          <w:rFonts w:ascii="Palatino Linotype" w:hAnsi="Palatino Linotype" w:cs="Andalus"/>
          <w:sz w:val="24"/>
          <w:szCs w:val="24"/>
        </w:rPr>
        <w:t>Winterguard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placed third at the Championship.</w:t>
      </w:r>
    </w:p>
    <w:p w:rsidR="00AE47EC" w:rsidRDefault="00AE47EC" w:rsidP="00545EBA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proofErr w:type="spellStart"/>
      <w:r w:rsidRPr="00AE47EC">
        <w:rPr>
          <w:rFonts w:ascii="Palatino Linotype" w:hAnsi="Palatino Linotype" w:cs="Andalus"/>
          <w:sz w:val="24"/>
          <w:szCs w:val="24"/>
        </w:rPr>
        <w:t>Winterguard</w:t>
      </w:r>
      <w:proofErr w:type="spellEnd"/>
      <w:r w:rsidRPr="00AE47EC">
        <w:rPr>
          <w:rFonts w:ascii="Palatino Linotype" w:hAnsi="Palatino Linotype" w:cs="Andalus"/>
          <w:sz w:val="24"/>
          <w:szCs w:val="24"/>
        </w:rPr>
        <w:t xml:space="preserve"> banquet was last Wednesday. </w:t>
      </w:r>
    </w:p>
    <w:p w:rsidR="00AE47EC" w:rsidRDefault="00AE47EC" w:rsidP="00AE47EC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Having one person communicate with the parents was really helpful, as many parents are new to these activities.</w:t>
      </w:r>
    </w:p>
    <w:p w:rsidR="00AE47EC" w:rsidRDefault="00AE47EC" w:rsidP="00AE47EC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Plan to sell the old floors and uniforms. Used floors are approximately $1,800</w:t>
      </w:r>
      <w:r w:rsidR="00FC7CD7">
        <w:rPr>
          <w:rFonts w:ascii="Palatino Linotype" w:hAnsi="Palatino Linotype" w:cs="Andalus"/>
          <w:sz w:val="24"/>
          <w:szCs w:val="24"/>
        </w:rPr>
        <w:t>.</w:t>
      </w:r>
    </w:p>
    <w:p w:rsidR="008C672E" w:rsidRPr="00AE47EC" w:rsidRDefault="008C672E" w:rsidP="00AE47EC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A postcard was made for recruiting purposes; these will be mailed to every rising 9</w:t>
      </w:r>
      <w:r w:rsidRPr="008C672E">
        <w:rPr>
          <w:rFonts w:ascii="Palatino Linotype" w:hAnsi="Palatino Linotype" w:cs="Andalus"/>
          <w:sz w:val="24"/>
          <w:szCs w:val="24"/>
          <w:vertAlign w:val="superscript"/>
        </w:rPr>
        <w:t>th</w:t>
      </w:r>
      <w:r>
        <w:rPr>
          <w:rFonts w:ascii="Palatino Linotype" w:hAnsi="Palatino Linotype" w:cs="Andalus"/>
          <w:sz w:val="24"/>
          <w:szCs w:val="24"/>
        </w:rPr>
        <w:t xml:space="preserve"> and 10</w:t>
      </w:r>
      <w:r w:rsidRPr="008C672E">
        <w:rPr>
          <w:rFonts w:ascii="Palatino Linotype" w:hAnsi="Palatino Linotype" w:cs="Andalus"/>
          <w:sz w:val="24"/>
          <w:szCs w:val="24"/>
          <w:vertAlign w:val="superscript"/>
        </w:rPr>
        <w:t>th</w:t>
      </w:r>
      <w:r>
        <w:rPr>
          <w:rFonts w:ascii="Palatino Linotype" w:hAnsi="Palatino Linotype" w:cs="Andalus"/>
          <w:sz w:val="24"/>
          <w:szCs w:val="24"/>
        </w:rPr>
        <w:t xml:space="preserve"> grade Freedom student.</w:t>
      </w:r>
    </w:p>
    <w:p w:rsidR="005629ED" w:rsidRPr="00AE47EC" w:rsidRDefault="005629ED" w:rsidP="00FC7CD7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AE47EC">
        <w:rPr>
          <w:rFonts w:ascii="Palatino Linotype" w:hAnsi="Palatino Linotype" w:cs="Andalus"/>
          <w:b/>
          <w:sz w:val="24"/>
          <w:szCs w:val="24"/>
        </w:rPr>
        <w:t>M</w:t>
      </w:r>
      <w:r w:rsidR="002F29CD" w:rsidRPr="00AE47EC">
        <w:rPr>
          <w:rFonts w:ascii="Palatino Linotype" w:hAnsi="Palatino Linotype" w:cs="Andalus"/>
          <w:b/>
          <w:sz w:val="24"/>
          <w:szCs w:val="24"/>
        </w:rPr>
        <w:t>r. Galway’s R</w:t>
      </w:r>
      <w:r w:rsidR="00124C74" w:rsidRPr="00AE47EC">
        <w:rPr>
          <w:rFonts w:ascii="Palatino Linotype" w:hAnsi="Palatino Linotype" w:cs="Andalus"/>
          <w:b/>
          <w:sz w:val="24"/>
          <w:szCs w:val="24"/>
        </w:rPr>
        <w:t>eport</w:t>
      </w:r>
      <w:r w:rsidR="004E6F78" w:rsidRPr="00AE47EC">
        <w:rPr>
          <w:rFonts w:ascii="Palatino Linotype" w:hAnsi="Palatino Linotype" w:cs="Andalus"/>
          <w:b/>
          <w:sz w:val="24"/>
          <w:szCs w:val="24"/>
        </w:rPr>
        <w:t xml:space="preserve">: </w:t>
      </w:r>
      <w:r w:rsidR="004E6F78" w:rsidRPr="00AE47EC">
        <w:rPr>
          <w:rFonts w:ascii="Palatino Linotype" w:hAnsi="Palatino Linotype" w:cs="Andalus"/>
          <w:sz w:val="24"/>
          <w:szCs w:val="24"/>
        </w:rPr>
        <w:t>Mr. Galway</w:t>
      </w:r>
      <w:r w:rsidR="008C75FD" w:rsidRPr="00AE47EC">
        <w:rPr>
          <w:rFonts w:ascii="Palatino Linotype" w:hAnsi="Palatino Linotype" w:cs="Andalus"/>
          <w:sz w:val="24"/>
          <w:szCs w:val="24"/>
        </w:rPr>
        <w:t xml:space="preserve"> </w:t>
      </w:r>
      <w:r w:rsidR="00775301" w:rsidRPr="00AE47EC">
        <w:rPr>
          <w:rFonts w:ascii="Palatino Linotype" w:hAnsi="Palatino Linotype" w:cs="Andalus"/>
          <w:sz w:val="24"/>
          <w:szCs w:val="24"/>
        </w:rPr>
        <w:t xml:space="preserve"> </w:t>
      </w:r>
    </w:p>
    <w:p w:rsidR="00D838A2" w:rsidRDefault="00FC7CD7" w:rsidP="008C672E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Forty</w:t>
      </w:r>
      <w:r w:rsidR="008C672E">
        <w:rPr>
          <w:rFonts w:ascii="Palatino Linotype" w:hAnsi="Palatino Linotype" w:cs="Andalus"/>
          <w:sz w:val="24"/>
          <w:szCs w:val="24"/>
        </w:rPr>
        <w:t xml:space="preserve"> additional marching band uniforms </w:t>
      </w:r>
      <w:r>
        <w:rPr>
          <w:rFonts w:ascii="Palatino Linotype" w:hAnsi="Palatino Linotype" w:cs="Andalus"/>
          <w:sz w:val="24"/>
          <w:szCs w:val="24"/>
        </w:rPr>
        <w:t xml:space="preserve">can </w:t>
      </w:r>
      <w:r w:rsidR="008C672E">
        <w:rPr>
          <w:rFonts w:ascii="Palatino Linotype" w:hAnsi="Palatino Linotype" w:cs="Andalus"/>
          <w:sz w:val="24"/>
          <w:szCs w:val="24"/>
        </w:rPr>
        <w:t>be ordered</w:t>
      </w:r>
      <w:r>
        <w:rPr>
          <w:rFonts w:ascii="Palatino Linotype" w:hAnsi="Palatino Linotype" w:cs="Andalus"/>
          <w:sz w:val="24"/>
          <w:szCs w:val="24"/>
        </w:rPr>
        <w:t>, as the county approved this expense. This</w:t>
      </w:r>
      <w:r w:rsidR="008C672E">
        <w:rPr>
          <w:rFonts w:ascii="Palatino Linotype" w:hAnsi="Palatino Linotype" w:cs="Andalus"/>
          <w:sz w:val="24"/>
          <w:szCs w:val="24"/>
        </w:rPr>
        <w:t xml:space="preserve"> need</w:t>
      </w:r>
      <w:r>
        <w:rPr>
          <w:rFonts w:ascii="Palatino Linotype" w:hAnsi="Palatino Linotype" w:cs="Andalus"/>
          <w:sz w:val="24"/>
          <w:szCs w:val="24"/>
        </w:rPr>
        <w:t>s</w:t>
      </w:r>
      <w:r w:rsidR="008C672E">
        <w:rPr>
          <w:rFonts w:ascii="Palatino Linotype" w:hAnsi="Palatino Linotype" w:cs="Andalus"/>
          <w:sz w:val="24"/>
          <w:szCs w:val="24"/>
        </w:rPr>
        <w:t xml:space="preserve"> to do this quickly due to the large lead time. Not sure of the sizes to purchase. </w:t>
      </w:r>
      <w:r w:rsidR="00CD0E93">
        <w:rPr>
          <w:rFonts w:ascii="Palatino Linotype" w:hAnsi="Palatino Linotype" w:cs="Andalus"/>
          <w:sz w:val="24"/>
          <w:szCs w:val="24"/>
        </w:rPr>
        <w:t xml:space="preserve">This is a PRIORITY – determining the best size selection. Additionally, there are 5 drum major uniforms; should we buy more drum major uniforms </w:t>
      </w:r>
      <w:r>
        <w:rPr>
          <w:rFonts w:ascii="Palatino Linotype" w:hAnsi="Palatino Linotype" w:cs="Andalus"/>
          <w:sz w:val="24"/>
          <w:szCs w:val="24"/>
        </w:rPr>
        <w:t>and a few less regular uniforms?</w:t>
      </w:r>
    </w:p>
    <w:p w:rsidR="00CD0E93" w:rsidRDefault="00CD0E93" w:rsidP="008C672E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Joel would like to do a spring band banquet for awards/certificates of all band groups</w:t>
      </w:r>
      <w:r w:rsidR="00FC7CD7">
        <w:rPr>
          <w:rFonts w:ascii="Palatino Linotype" w:hAnsi="Palatino Linotype" w:cs="Andalus"/>
          <w:sz w:val="24"/>
          <w:szCs w:val="24"/>
        </w:rPr>
        <w:t xml:space="preserve"> (wind symphony, concert, </w:t>
      </w:r>
      <w:r w:rsidR="009B66DB">
        <w:rPr>
          <w:rFonts w:ascii="Palatino Linotype" w:hAnsi="Palatino Linotype" w:cs="Andalus"/>
          <w:sz w:val="24"/>
          <w:szCs w:val="24"/>
        </w:rPr>
        <w:t>Jazz</w:t>
      </w:r>
      <w:r w:rsidR="00FC7CD7">
        <w:rPr>
          <w:rFonts w:ascii="Palatino Linotype" w:hAnsi="Palatino Linotype" w:cs="Andalus"/>
          <w:sz w:val="24"/>
          <w:szCs w:val="24"/>
        </w:rPr>
        <w:t>)</w:t>
      </w:r>
      <w:r>
        <w:rPr>
          <w:rFonts w:ascii="Palatino Linotype" w:hAnsi="Palatino Linotype" w:cs="Andalus"/>
          <w:sz w:val="24"/>
          <w:szCs w:val="24"/>
        </w:rPr>
        <w:t>. Doing it during the concert makes the concert night too long; additionally this w</w:t>
      </w:r>
      <w:r w:rsidR="00FC7CD7">
        <w:rPr>
          <w:rFonts w:ascii="Palatino Linotype" w:hAnsi="Palatino Linotype" w:cs="Andalus"/>
          <w:sz w:val="24"/>
          <w:szCs w:val="24"/>
        </w:rPr>
        <w:t>ill increase the social activities</w:t>
      </w:r>
      <w:r>
        <w:rPr>
          <w:rFonts w:ascii="Palatino Linotype" w:hAnsi="Palatino Linotype" w:cs="Andalus"/>
          <w:sz w:val="24"/>
          <w:szCs w:val="24"/>
        </w:rPr>
        <w:t xml:space="preserve">. 136 </w:t>
      </w:r>
      <w:r w:rsidR="00FC7CD7">
        <w:rPr>
          <w:rFonts w:ascii="Palatino Linotype" w:hAnsi="Palatino Linotype" w:cs="Andalus"/>
          <w:sz w:val="24"/>
          <w:szCs w:val="24"/>
        </w:rPr>
        <w:t>students</w:t>
      </w:r>
      <w:r>
        <w:rPr>
          <w:rFonts w:ascii="Palatino Linotype" w:hAnsi="Palatino Linotype" w:cs="Andalus"/>
          <w:sz w:val="24"/>
          <w:szCs w:val="24"/>
        </w:rPr>
        <w:t xml:space="preserve"> are on the roster; approximately 125 kids</w:t>
      </w:r>
      <w:r w:rsidR="00FC7CD7">
        <w:rPr>
          <w:rFonts w:ascii="Palatino Linotype" w:hAnsi="Palatino Linotype" w:cs="Andalus"/>
          <w:sz w:val="24"/>
          <w:szCs w:val="24"/>
        </w:rPr>
        <w:t xml:space="preserve"> (as some students belong to more than one band group)</w:t>
      </w:r>
      <w:r>
        <w:rPr>
          <w:rFonts w:ascii="Palatino Linotype" w:hAnsi="Palatino Linotype" w:cs="Andalus"/>
          <w:sz w:val="24"/>
          <w:szCs w:val="24"/>
        </w:rPr>
        <w:t>. May consider coffee and desserts since planning for a large potluck is challenging.</w:t>
      </w:r>
    </w:p>
    <w:p w:rsidR="00CD0E93" w:rsidRPr="008C672E" w:rsidRDefault="00CD0E93" w:rsidP="008C672E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Marching band music is purchased and obtained; will need to rewrite the percussion sections as our </w:t>
      </w:r>
      <w:r w:rsidR="00FC7CD7">
        <w:rPr>
          <w:rFonts w:ascii="Palatino Linotype" w:hAnsi="Palatino Linotype" w:cs="Andalus"/>
          <w:sz w:val="24"/>
          <w:szCs w:val="24"/>
        </w:rPr>
        <w:t>students</w:t>
      </w:r>
      <w:r>
        <w:rPr>
          <w:rFonts w:ascii="Palatino Linotype" w:hAnsi="Palatino Linotype" w:cs="Andalus"/>
          <w:sz w:val="24"/>
          <w:szCs w:val="24"/>
        </w:rPr>
        <w:t xml:space="preserve"> are more advanced </w:t>
      </w:r>
      <w:r w:rsidR="00FC7CD7">
        <w:rPr>
          <w:rFonts w:ascii="Palatino Linotype" w:hAnsi="Palatino Linotype" w:cs="Andalus"/>
          <w:sz w:val="24"/>
          <w:szCs w:val="24"/>
        </w:rPr>
        <w:t>musicians</w:t>
      </w:r>
      <w:r>
        <w:rPr>
          <w:rFonts w:ascii="Palatino Linotype" w:hAnsi="Palatino Linotype" w:cs="Andalus"/>
          <w:sz w:val="24"/>
          <w:szCs w:val="24"/>
        </w:rPr>
        <w:t xml:space="preserve">. </w:t>
      </w:r>
      <w:r w:rsidR="00FC7CD7">
        <w:rPr>
          <w:rFonts w:ascii="Palatino Linotype" w:hAnsi="Palatino Linotype" w:cs="Andalus"/>
          <w:sz w:val="24"/>
          <w:szCs w:val="24"/>
        </w:rPr>
        <w:t>Marching band</w:t>
      </w:r>
      <w:r>
        <w:rPr>
          <w:rFonts w:ascii="Palatino Linotype" w:hAnsi="Palatino Linotype" w:cs="Andalus"/>
          <w:sz w:val="24"/>
          <w:szCs w:val="24"/>
        </w:rPr>
        <w:t xml:space="preserve"> staff are meeting soon to discuss the goals and philosophy of the season. There is a percussion rule in place: we don’t allow non-percussionists play percussion during the marching band. </w:t>
      </w:r>
      <w:r w:rsidR="000E59B7">
        <w:rPr>
          <w:rFonts w:ascii="Palatino Linotype" w:hAnsi="Palatino Linotype" w:cs="Andalus"/>
          <w:sz w:val="24"/>
          <w:szCs w:val="24"/>
        </w:rPr>
        <w:t>Traditionally, percussion is too loud; therefore percussion section must be limited to percussionists.</w:t>
      </w:r>
    </w:p>
    <w:p w:rsidR="00D838A2" w:rsidRDefault="005B655D" w:rsidP="00C535E7">
      <w:pPr>
        <w:spacing w:line="240" w:lineRule="auto"/>
        <w:rPr>
          <w:rFonts w:ascii="Palatino Linotype" w:hAnsi="Palatino Linotype" w:cs="Andalus"/>
          <w:b/>
          <w:sz w:val="24"/>
          <w:szCs w:val="24"/>
        </w:rPr>
      </w:pPr>
      <w:r w:rsidRPr="004664FE">
        <w:rPr>
          <w:rFonts w:ascii="Palatino Linotype" w:hAnsi="Palatino Linotype" w:cs="Andalus"/>
          <w:b/>
          <w:sz w:val="24"/>
          <w:szCs w:val="24"/>
        </w:rPr>
        <w:t>Important Dates coming up:</w:t>
      </w:r>
    </w:p>
    <w:p w:rsidR="00330A92" w:rsidRPr="00CD0E93" w:rsidRDefault="00330A92" w:rsidP="005B42CB">
      <w:pPr>
        <w:spacing w:after="0" w:line="240" w:lineRule="auto"/>
        <w:rPr>
          <w:rFonts w:ascii="Palatino Linotype" w:hAnsi="Palatino Linotype" w:cs="Andalus"/>
          <w:sz w:val="20"/>
          <w:szCs w:val="16"/>
        </w:rPr>
      </w:pPr>
      <w:r w:rsidRPr="00CD0E93">
        <w:rPr>
          <w:rFonts w:ascii="Palatino Linotype" w:hAnsi="Palatino Linotype" w:cs="Andalus"/>
          <w:sz w:val="20"/>
          <w:szCs w:val="16"/>
        </w:rPr>
        <w:t xml:space="preserve">4/14/15  </w:t>
      </w:r>
      <w:r w:rsidRPr="00CD0E93">
        <w:rPr>
          <w:rFonts w:ascii="Palatino Linotype" w:hAnsi="Palatino Linotype" w:cs="Andalus"/>
          <w:sz w:val="20"/>
          <w:szCs w:val="16"/>
        </w:rPr>
        <w:tab/>
        <w:t xml:space="preserve">Winter </w:t>
      </w:r>
      <w:proofErr w:type="spellStart"/>
      <w:r w:rsidRPr="00CD0E93">
        <w:rPr>
          <w:rFonts w:ascii="Palatino Linotype" w:hAnsi="Palatino Linotype" w:cs="Andalus"/>
          <w:sz w:val="20"/>
          <w:szCs w:val="16"/>
        </w:rPr>
        <w:t>Drumline</w:t>
      </w:r>
      <w:proofErr w:type="spellEnd"/>
      <w:r w:rsidRPr="00CD0E93">
        <w:rPr>
          <w:rFonts w:ascii="Palatino Linotype" w:hAnsi="Palatino Linotype" w:cs="Andalus"/>
          <w:sz w:val="20"/>
          <w:szCs w:val="16"/>
        </w:rPr>
        <w:t xml:space="preserve"> Banquet</w:t>
      </w:r>
      <w:r w:rsidR="00153145" w:rsidRPr="00CD0E93">
        <w:rPr>
          <w:rFonts w:ascii="Palatino Linotype" w:hAnsi="Palatino Linotype" w:cs="Andalus"/>
          <w:sz w:val="20"/>
          <w:szCs w:val="16"/>
        </w:rPr>
        <w:t xml:space="preserve"> </w:t>
      </w:r>
    </w:p>
    <w:p w:rsidR="00D838A2" w:rsidRPr="00CD0E93" w:rsidRDefault="00D838A2" w:rsidP="005B42CB">
      <w:pPr>
        <w:spacing w:after="0" w:line="240" w:lineRule="auto"/>
        <w:rPr>
          <w:rFonts w:ascii="Palatino Linotype" w:hAnsi="Palatino Linotype" w:cs="Andalus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 xml:space="preserve">4/17/15 </w:t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ab/>
        <w:t>Jazz Ca</w:t>
      </w:r>
      <w:r w:rsidR="00675285" w:rsidRPr="00CD0E93">
        <w:rPr>
          <w:rFonts w:ascii="Palatino Linotype" w:hAnsi="Palatino Linotype"/>
          <w:sz w:val="20"/>
          <w:szCs w:val="16"/>
        </w:rPr>
        <w:t>baret</w:t>
      </w:r>
      <w:r w:rsidR="003C6BF2" w:rsidRPr="00CD0E93">
        <w:rPr>
          <w:rFonts w:ascii="Palatino Linotype" w:hAnsi="Palatino Linotype"/>
          <w:sz w:val="20"/>
          <w:szCs w:val="16"/>
        </w:rPr>
        <w:t xml:space="preserve"> at FHS!</w:t>
      </w:r>
    </w:p>
    <w:p w:rsidR="003C6BF2" w:rsidRPr="00CD0E93" w:rsidRDefault="003C6BF2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 xml:space="preserve">4/18/15    </w:t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 xml:space="preserve"> Solo and Ensemble Assessment at Stone Hill Middle</w:t>
      </w:r>
    </w:p>
    <w:p w:rsidR="00D838A2" w:rsidRPr="00CD0E93" w:rsidRDefault="00D838A2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>4/25/15</w:t>
      </w:r>
      <w:r w:rsidRPr="00CD0E93">
        <w:rPr>
          <w:rFonts w:ascii="Palatino Linotype" w:hAnsi="Palatino Linotype"/>
          <w:sz w:val="20"/>
          <w:szCs w:val="16"/>
        </w:rPr>
        <w:tab/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>Loudoun County Jazz Festival</w:t>
      </w:r>
    </w:p>
    <w:p w:rsidR="00B31BD3" w:rsidRPr="00CD0E93" w:rsidRDefault="00B31BD3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 xml:space="preserve">5/14/15   </w:t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 xml:space="preserve"> Spring Concert</w:t>
      </w:r>
    </w:p>
    <w:p w:rsidR="00330A92" w:rsidRPr="00CD0E93" w:rsidRDefault="00D838A2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>5/15-16</w:t>
      </w:r>
      <w:r w:rsidR="000E59B7">
        <w:rPr>
          <w:rFonts w:ascii="Palatino Linotype" w:hAnsi="Palatino Linotype"/>
          <w:sz w:val="20"/>
          <w:szCs w:val="16"/>
        </w:rPr>
        <w:t xml:space="preserve"> </w:t>
      </w:r>
      <w:r w:rsidR="000E59B7">
        <w:rPr>
          <w:rFonts w:ascii="Palatino Linotype" w:hAnsi="Palatino Linotype"/>
          <w:sz w:val="20"/>
          <w:szCs w:val="16"/>
        </w:rPr>
        <w:tab/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>Marching Band Tryouts</w:t>
      </w:r>
      <w:r w:rsidR="000E59B7">
        <w:rPr>
          <w:rFonts w:ascii="Palatino Linotype" w:hAnsi="Palatino Linotype"/>
          <w:sz w:val="20"/>
          <w:szCs w:val="16"/>
        </w:rPr>
        <w:t xml:space="preserve"> (Percussion on 5/18)</w:t>
      </w:r>
    </w:p>
    <w:p w:rsidR="00330A92" w:rsidRPr="00CD0E93" w:rsidRDefault="00330A92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>7/9,</w:t>
      </w:r>
      <w:r w:rsidR="000E59B7">
        <w:rPr>
          <w:rFonts w:ascii="Palatino Linotype" w:hAnsi="Palatino Linotype"/>
          <w:sz w:val="20"/>
          <w:szCs w:val="16"/>
        </w:rPr>
        <w:t xml:space="preserve"> </w:t>
      </w:r>
      <w:r w:rsidRPr="00CD0E93">
        <w:rPr>
          <w:rFonts w:ascii="Palatino Linotype" w:hAnsi="Palatino Linotype"/>
          <w:sz w:val="20"/>
          <w:szCs w:val="16"/>
        </w:rPr>
        <w:t>16,</w:t>
      </w:r>
      <w:r w:rsidR="000E59B7">
        <w:rPr>
          <w:rFonts w:ascii="Palatino Linotype" w:hAnsi="Palatino Linotype"/>
          <w:sz w:val="20"/>
          <w:szCs w:val="16"/>
        </w:rPr>
        <w:t xml:space="preserve"> </w:t>
      </w:r>
      <w:r w:rsidRPr="00CD0E93">
        <w:rPr>
          <w:rFonts w:ascii="Palatino Linotype" w:hAnsi="Palatino Linotype"/>
          <w:sz w:val="20"/>
          <w:szCs w:val="16"/>
        </w:rPr>
        <w:t>23,</w:t>
      </w:r>
      <w:r w:rsidR="000E59B7">
        <w:rPr>
          <w:rFonts w:ascii="Palatino Linotype" w:hAnsi="Palatino Linotype"/>
          <w:sz w:val="20"/>
          <w:szCs w:val="16"/>
        </w:rPr>
        <w:t xml:space="preserve"> </w:t>
      </w:r>
      <w:r w:rsidRPr="00CD0E93">
        <w:rPr>
          <w:rFonts w:ascii="Palatino Linotype" w:hAnsi="Palatino Linotype"/>
          <w:sz w:val="20"/>
          <w:szCs w:val="16"/>
        </w:rPr>
        <w:t>30</w:t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>Full Band-if in town, 6-9</w:t>
      </w:r>
    </w:p>
    <w:p w:rsidR="00330A92" w:rsidRPr="00CD0E93" w:rsidRDefault="00330A92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 xml:space="preserve">7/27-7/29  </w:t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>Leadership Team 5-8pm</w:t>
      </w:r>
    </w:p>
    <w:p w:rsidR="00D838A2" w:rsidRPr="00CD0E93" w:rsidRDefault="003C6BF2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>8/03</w:t>
      </w:r>
      <w:r w:rsidR="00D838A2" w:rsidRPr="00CD0E93">
        <w:rPr>
          <w:rFonts w:ascii="Palatino Linotype" w:hAnsi="Palatino Linotype"/>
          <w:sz w:val="20"/>
          <w:szCs w:val="16"/>
        </w:rPr>
        <w:t>/15</w:t>
      </w:r>
      <w:r w:rsidR="00D838A2" w:rsidRPr="00CD0E93">
        <w:rPr>
          <w:rFonts w:ascii="Palatino Linotype" w:hAnsi="Palatino Linotype"/>
          <w:sz w:val="20"/>
          <w:szCs w:val="16"/>
        </w:rPr>
        <w:tab/>
      </w:r>
      <w:r w:rsidR="000E59B7">
        <w:rPr>
          <w:rFonts w:ascii="Palatino Linotype" w:hAnsi="Palatino Linotype"/>
          <w:sz w:val="20"/>
          <w:szCs w:val="16"/>
        </w:rPr>
        <w:tab/>
      </w:r>
      <w:r w:rsidR="00D838A2" w:rsidRPr="00CD0E93">
        <w:rPr>
          <w:rFonts w:ascii="Palatino Linotype" w:hAnsi="Palatino Linotype"/>
          <w:sz w:val="20"/>
          <w:szCs w:val="16"/>
        </w:rPr>
        <w:t>Band Camp Starts</w:t>
      </w:r>
      <w:r w:rsidRPr="00CD0E93">
        <w:rPr>
          <w:rFonts w:ascii="Palatino Linotype" w:hAnsi="Palatino Linotype"/>
          <w:sz w:val="20"/>
          <w:szCs w:val="16"/>
        </w:rPr>
        <w:t xml:space="preserve"> for Percussion, Guard, and Leaders</w:t>
      </w:r>
    </w:p>
    <w:p w:rsidR="003C6BF2" w:rsidRPr="00CD0E93" w:rsidRDefault="003C6BF2" w:rsidP="005B42CB">
      <w:pPr>
        <w:spacing w:after="0" w:line="240" w:lineRule="auto"/>
        <w:rPr>
          <w:rFonts w:ascii="Palatino Linotype" w:hAnsi="Palatino Linotype"/>
          <w:sz w:val="20"/>
          <w:szCs w:val="16"/>
        </w:rPr>
      </w:pPr>
      <w:r w:rsidRPr="00CD0E93">
        <w:rPr>
          <w:rFonts w:ascii="Palatino Linotype" w:hAnsi="Palatino Linotype"/>
          <w:sz w:val="20"/>
          <w:szCs w:val="16"/>
        </w:rPr>
        <w:t xml:space="preserve">8/10/15     </w:t>
      </w:r>
      <w:r w:rsidR="000E59B7">
        <w:rPr>
          <w:rFonts w:ascii="Palatino Linotype" w:hAnsi="Palatino Linotype"/>
          <w:sz w:val="20"/>
          <w:szCs w:val="16"/>
        </w:rPr>
        <w:tab/>
      </w:r>
      <w:r w:rsidRPr="00CD0E93">
        <w:rPr>
          <w:rFonts w:ascii="Palatino Linotype" w:hAnsi="Palatino Linotype"/>
          <w:sz w:val="20"/>
          <w:szCs w:val="16"/>
        </w:rPr>
        <w:t>Band Camp Starts for EVERYONE</w:t>
      </w:r>
    </w:p>
    <w:p w:rsidR="005B42CB" w:rsidRDefault="005B42CB" w:rsidP="005B42CB">
      <w:pPr>
        <w:spacing w:after="0" w:line="240" w:lineRule="auto"/>
        <w:rPr>
          <w:rFonts w:ascii="Palatino Linotype" w:hAnsi="Palatino Linotype" w:cs="Andalus"/>
          <w:b/>
          <w:sz w:val="24"/>
          <w:szCs w:val="24"/>
        </w:rPr>
      </w:pPr>
    </w:p>
    <w:p w:rsidR="00D838A2" w:rsidRDefault="004664FE" w:rsidP="005B42CB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Closing</w:t>
      </w:r>
      <w:r w:rsidRPr="005B655D">
        <w:rPr>
          <w:rFonts w:ascii="Palatino Linotype" w:hAnsi="Palatino Linotype" w:cs="Andalus"/>
          <w:sz w:val="24"/>
          <w:szCs w:val="24"/>
        </w:rPr>
        <w:t>:  Shannon Dingus</w:t>
      </w:r>
      <w:r w:rsidR="00932D5A">
        <w:rPr>
          <w:rFonts w:ascii="Palatino Linotype" w:hAnsi="Palatino Linotype" w:cs="Andalus"/>
          <w:sz w:val="24"/>
          <w:szCs w:val="24"/>
        </w:rPr>
        <w:t xml:space="preserve"> </w:t>
      </w:r>
    </w:p>
    <w:p w:rsidR="0044555C" w:rsidRDefault="0044555C" w:rsidP="00951999">
      <w:pPr>
        <w:spacing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Melanie approved; Linda seconded.</w:t>
      </w:r>
    </w:p>
    <w:p w:rsidR="004664FE" w:rsidRPr="005B655D" w:rsidRDefault="00D838A2" w:rsidP="00951999">
      <w:pPr>
        <w:spacing w:line="240" w:lineRule="auto"/>
        <w:rPr>
          <w:rFonts w:ascii="Palatino Linotype" w:hAnsi="Palatino Linotype" w:cs="Andalus"/>
          <w:sz w:val="24"/>
          <w:szCs w:val="24"/>
        </w:rPr>
      </w:pPr>
      <w:r w:rsidRPr="00D838A2">
        <w:rPr>
          <w:rFonts w:ascii="Palatino Linotype" w:hAnsi="Palatino Linotype" w:cs="Andalus"/>
          <w:b/>
          <w:sz w:val="24"/>
          <w:szCs w:val="24"/>
        </w:rPr>
        <w:t>Next Meeting Date:</w:t>
      </w:r>
      <w:r>
        <w:rPr>
          <w:rFonts w:ascii="Palatino Linotype" w:hAnsi="Palatino Linotype" w:cs="Andalus"/>
          <w:sz w:val="24"/>
          <w:szCs w:val="24"/>
        </w:rPr>
        <w:t xml:space="preserve">  Monday,</w:t>
      </w:r>
      <w:r w:rsidR="00952100">
        <w:rPr>
          <w:rFonts w:ascii="Palatino Linotype" w:hAnsi="Palatino Linotype" w:cs="Andalus"/>
          <w:sz w:val="24"/>
          <w:szCs w:val="24"/>
        </w:rPr>
        <w:t xml:space="preserve"> </w:t>
      </w:r>
      <w:r w:rsidR="00330A92">
        <w:rPr>
          <w:rFonts w:ascii="Palatino Linotype" w:hAnsi="Palatino Linotype" w:cs="Andalus"/>
          <w:sz w:val="24"/>
          <w:szCs w:val="24"/>
        </w:rPr>
        <w:t>May 11</w:t>
      </w:r>
      <w:r w:rsidR="00330A92" w:rsidRPr="00330A92">
        <w:rPr>
          <w:rFonts w:ascii="Palatino Linotype" w:hAnsi="Palatino Linotype" w:cs="Andalus"/>
          <w:sz w:val="24"/>
          <w:szCs w:val="24"/>
          <w:vertAlign w:val="superscript"/>
        </w:rPr>
        <w:t>th</w:t>
      </w:r>
      <w:r w:rsidR="00C535E7">
        <w:rPr>
          <w:rFonts w:ascii="Palatino Linotype" w:hAnsi="Palatino Linotype" w:cs="Andalus"/>
          <w:sz w:val="24"/>
          <w:szCs w:val="24"/>
        </w:rPr>
        <w:t>, 2015</w:t>
      </w:r>
      <w:r w:rsidR="00932D5A">
        <w:rPr>
          <w:rFonts w:ascii="Palatino Linotype" w:hAnsi="Palatino Linotype" w:cs="Andalus"/>
          <w:sz w:val="24"/>
          <w:szCs w:val="24"/>
        </w:rPr>
        <w:t xml:space="preserve">                     </w:t>
      </w:r>
      <w:r w:rsidR="00932D5A">
        <w:rPr>
          <w:rFonts w:ascii="Palatino Linotype" w:hAnsi="Palatino Linotype" w:cs="Andalus"/>
          <w:sz w:val="24"/>
          <w:szCs w:val="24"/>
        </w:rPr>
        <w:tab/>
      </w:r>
      <w:r w:rsidR="00932D5A">
        <w:rPr>
          <w:rFonts w:ascii="Palatino Linotype" w:hAnsi="Palatino Linotype" w:cs="Andalus"/>
          <w:sz w:val="24"/>
          <w:szCs w:val="24"/>
        </w:rPr>
        <w:tab/>
      </w:r>
      <w:r w:rsidR="00932D5A">
        <w:rPr>
          <w:rFonts w:ascii="Palatino Linotype" w:hAnsi="Palatino Linotype" w:cs="Andalus"/>
          <w:sz w:val="24"/>
          <w:szCs w:val="24"/>
        </w:rPr>
        <w:tab/>
      </w:r>
    </w:p>
    <w:sectPr w:rsidR="004664FE" w:rsidRPr="005B655D" w:rsidSect="009B66D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42F"/>
    <w:multiLevelType w:val="hybridMultilevel"/>
    <w:tmpl w:val="F7C29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6502EC"/>
    <w:multiLevelType w:val="hybridMultilevel"/>
    <w:tmpl w:val="A8B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49D7"/>
    <w:multiLevelType w:val="hybridMultilevel"/>
    <w:tmpl w:val="8D2EA3A8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274F3"/>
    <w:multiLevelType w:val="hybridMultilevel"/>
    <w:tmpl w:val="C2E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4"/>
  <w:proofState w:spelling="clean" w:grammar="clean"/>
  <w:defaultTabStop w:val="720"/>
  <w:characterSpacingControl w:val="doNotCompress"/>
  <w:compat>
    <w:useFELayout/>
  </w:compat>
  <w:rsids>
    <w:rsidRoot w:val="00124C74"/>
    <w:rsid w:val="000356C6"/>
    <w:rsid w:val="00062D11"/>
    <w:rsid w:val="00064186"/>
    <w:rsid w:val="000A5364"/>
    <w:rsid w:val="000B1FF6"/>
    <w:rsid w:val="000B4D3B"/>
    <w:rsid w:val="000B7BE1"/>
    <w:rsid w:val="000E59B7"/>
    <w:rsid w:val="000F54F0"/>
    <w:rsid w:val="00100257"/>
    <w:rsid w:val="00124C74"/>
    <w:rsid w:val="00144C2A"/>
    <w:rsid w:val="00146933"/>
    <w:rsid w:val="00153145"/>
    <w:rsid w:val="001C01A8"/>
    <w:rsid w:val="001C5628"/>
    <w:rsid w:val="001D0257"/>
    <w:rsid w:val="001E0463"/>
    <w:rsid w:val="001F5C56"/>
    <w:rsid w:val="002112B9"/>
    <w:rsid w:val="002202E4"/>
    <w:rsid w:val="00221156"/>
    <w:rsid w:val="002255A9"/>
    <w:rsid w:val="0024513A"/>
    <w:rsid w:val="0025749E"/>
    <w:rsid w:val="00266A38"/>
    <w:rsid w:val="00266B03"/>
    <w:rsid w:val="00270F15"/>
    <w:rsid w:val="00293B69"/>
    <w:rsid w:val="00294849"/>
    <w:rsid w:val="002A04F8"/>
    <w:rsid w:val="002B287E"/>
    <w:rsid w:val="002C3866"/>
    <w:rsid w:val="002D1277"/>
    <w:rsid w:val="002E4E79"/>
    <w:rsid w:val="002F1EB5"/>
    <w:rsid w:val="002F2677"/>
    <w:rsid w:val="002F29CD"/>
    <w:rsid w:val="00306EF9"/>
    <w:rsid w:val="00314936"/>
    <w:rsid w:val="00330A92"/>
    <w:rsid w:val="00332BAE"/>
    <w:rsid w:val="00335114"/>
    <w:rsid w:val="003562C3"/>
    <w:rsid w:val="00382852"/>
    <w:rsid w:val="003B0E2C"/>
    <w:rsid w:val="003C0D21"/>
    <w:rsid w:val="003C6BF2"/>
    <w:rsid w:val="003E40BD"/>
    <w:rsid w:val="003F150A"/>
    <w:rsid w:val="00402FF6"/>
    <w:rsid w:val="004067CA"/>
    <w:rsid w:val="004108AE"/>
    <w:rsid w:val="00414D4F"/>
    <w:rsid w:val="00431174"/>
    <w:rsid w:val="0044555C"/>
    <w:rsid w:val="00465C5A"/>
    <w:rsid w:val="004664FE"/>
    <w:rsid w:val="00466A78"/>
    <w:rsid w:val="00477211"/>
    <w:rsid w:val="00487D5B"/>
    <w:rsid w:val="004B1923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29ED"/>
    <w:rsid w:val="00571F91"/>
    <w:rsid w:val="005A2432"/>
    <w:rsid w:val="005A2EB6"/>
    <w:rsid w:val="005B42CB"/>
    <w:rsid w:val="005B465F"/>
    <w:rsid w:val="005B655D"/>
    <w:rsid w:val="005C4C91"/>
    <w:rsid w:val="005E757B"/>
    <w:rsid w:val="005F14BE"/>
    <w:rsid w:val="00631D94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F022F"/>
    <w:rsid w:val="006F7F9F"/>
    <w:rsid w:val="00702311"/>
    <w:rsid w:val="0071647E"/>
    <w:rsid w:val="00723CED"/>
    <w:rsid w:val="00735D29"/>
    <w:rsid w:val="0075325E"/>
    <w:rsid w:val="007545FC"/>
    <w:rsid w:val="007550D3"/>
    <w:rsid w:val="00760144"/>
    <w:rsid w:val="00767F56"/>
    <w:rsid w:val="00775301"/>
    <w:rsid w:val="00786A3C"/>
    <w:rsid w:val="007A36D8"/>
    <w:rsid w:val="007A529E"/>
    <w:rsid w:val="007C2716"/>
    <w:rsid w:val="007C3DB4"/>
    <w:rsid w:val="007E173B"/>
    <w:rsid w:val="00817908"/>
    <w:rsid w:val="00861081"/>
    <w:rsid w:val="00882734"/>
    <w:rsid w:val="00886E5E"/>
    <w:rsid w:val="008B1EDA"/>
    <w:rsid w:val="008B2C8E"/>
    <w:rsid w:val="008C672E"/>
    <w:rsid w:val="008C75FD"/>
    <w:rsid w:val="008D160F"/>
    <w:rsid w:val="008D77F0"/>
    <w:rsid w:val="008F1020"/>
    <w:rsid w:val="00924C98"/>
    <w:rsid w:val="0092717A"/>
    <w:rsid w:val="00932D5A"/>
    <w:rsid w:val="009412F7"/>
    <w:rsid w:val="00951999"/>
    <w:rsid w:val="00952100"/>
    <w:rsid w:val="0095267C"/>
    <w:rsid w:val="0098554F"/>
    <w:rsid w:val="009A0773"/>
    <w:rsid w:val="009A195F"/>
    <w:rsid w:val="009A722E"/>
    <w:rsid w:val="009B66DB"/>
    <w:rsid w:val="009C02CF"/>
    <w:rsid w:val="009C461A"/>
    <w:rsid w:val="009C470B"/>
    <w:rsid w:val="009C4C67"/>
    <w:rsid w:val="009D0D05"/>
    <w:rsid w:val="009D4334"/>
    <w:rsid w:val="009D6A52"/>
    <w:rsid w:val="009E63A3"/>
    <w:rsid w:val="009F5B3E"/>
    <w:rsid w:val="00A139AD"/>
    <w:rsid w:val="00A30749"/>
    <w:rsid w:val="00A30CA6"/>
    <w:rsid w:val="00A66515"/>
    <w:rsid w:val="00A74922"/>
    <w:rsid w:val="00A8555D"/>
    <w:rsid w:val="00A85978"/>
    <w:rsid w:val="00A918FD"/>
    <w:rsid w:val="00AE47EC"/>
    <w:rsid w:val="00AF7DF9"/>
    <w:rsid w:val="00B00904"/>
    <w:rsid w:val="00B03829"/>
    <w:rsid w:val="00B03D27"/>
    <w:rsid w:val="00B05974"/>
    <w:rsid w:val="00B171E2"/>
    <w:rsid w:val="00B26961"/>
    <w:rsid w:val="00B31BD3"/>
    <w:rsid w:val="00B32B13"/>
    <w:rsid w:val="00B6357E"/>
    <w:rsid w:val="00B6460A"/>
    <w:rsid w:val="00B74616"/>
    <w:rsid w:val="00BA5831"/>
    <w:rsid w:val="00BB3869"/>
    <w:rsid w:val="00BC08CF"/>
    <w:rsid w:val="00BC16ED"/>
    <w:rsid w:val="00C16247"/>
    <w:rsid w:val="00C501C5"/>
    <w:rsid w:val="00C535E7"/>
    <w:rsid w:val="00C652AA"/>
    <w:rsid w:val="00C702F4"/>
    <w:rsid w:val="00C81216"/>
    <w:rsid w:val="00C841DC"/>
    <w:rsid w:val="00CC520B"/>
    <w:rsid w:val="00CC6C85"/>
    <w:rsid w:val="00CD0E93"/>
    <w:rsid w:val="00CD583A"/>
    <w:rsid w:val="00D14BFB"/>
    <w:rsid w:val="00D213AE"/>
    <w:rsid w:val="00D26622"/>
    <w:rsid w:val="00D27D8E"/>
    <w:rsid w:val="00D30CB3"/>
    <w:rsid w:val="00D42F1B"/>
    <w:rsid w:val="00D81271"/>
    <w:rsid w:val="00D838A2"/>
    <w:rsid w:val="00D91AE9"/>
    <w:rsid w:val="00DA731B"/>
    <w:rsid w:val="00DB42C5"/>
    <w:rsid w:val="00DC03FA"/>
    <w:rsid w:val="00DD60D6"/>
    <w:rsid w:val="00DE019E"/>
    <w:rsid w:val="00DF7317"/>
    <w:rsid w:val="00E0024A"/>
    <w:rsid w:val="00E41D41"/>
    <w:rsid w:val="00E458F2"/>
    <w:rsid w:val="00E60197"/>
    <w:rsid w:val="00E91D30"/>
    <w:rsid w:val="00EC4EC5"/>
    <w:rsid w:val="00ED0CBE"/>
    <w:rsid w:val="00EE79B1"/>
    <w:rsid w:val="00F13519"/>
    <w:rsid w:val="00F3550E"/>
    <w:rsid w:val="00F400AC"/>
    <w:rsid w:val="00F5357D"/>
    <w:rsid w:val="00F56726"/>
    <w:rsid w:val="00F62A28"/>
    <w:rsid w:val="00F65ABD"/>
    <w:rsid w:val="00F77619"/>
    <w:rsid w:val="00F864DC"/>
    <w:rsid w:val="00FC1B2C"/>
    <w:rsid w:val="00FC1B96"/>
    <w:rsid w:val="00FC255C"/>
    <w:rsid w:val="00FC7CD7"/>
    <w:rsid w:val="00FE6E1F"/>
    <w:rsid w:val="00FF0FE8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E0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2367187-E1FE-452E-8006-FEBE2A26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The Dingus Family</cp:lastModifiedBy>
  <cp:revision>2</cp:revision>
  <cp:lastPrinted>2013-11-11T23:40:00Z</cp:lastPrinted>
  <dcterms:created xsi:type="dcterms:W3CDTF">2015-05-07T23:45:00Z</dcterms:created>
  <dcterms:modified xsi:type="dcterms:W3CDTF">2015-05-07T23:45:00Z</dcterms:modified>
</cp:coreProperties>
</file>